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_GB2312" w:cs="Times New Roman"/>
          <w:b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sz w:val="30"/>
          <w:szCs w:val="30"/>
        </w:rPr>
        <w:t>化学与材料科学学院</w:t>
      </w:r>
      <w:r>
        <w:rPr>
          <w:rFonts w:hint="eastAsia" w:ascii="Times New Roman" w:hAnsi="Times New Roman" w:eastAsia="仿宋_GB2312" w:cs="Times New Roman"/>
          <w:b/>
          <w:sz w:val="30"/>
          <w:szCs w:val="30"/>
          <w:u w:val="single"/>
        </w:rPr>
        <w:t xml:space="preserve">      </w:t>
      </w:r>
      <w:r>
        <w:rPr>
          <w:rFonts w:hint="eastAsia" w:ascii="Times New Roman" w:hAnsi="Times New Roman" w:eastAsia="仿宋_GB2312" w:cs="Times New Roman"/>
          <w:b/>
          <w:sz w:val="30"/>
          <w:szCs w:val="30"/>
        </w:rPr>
        <w:t>实验室202</w:t>
      </w:r>
      <w:r>
        <w:rPr>
          <w:rFonts w:hint="eastAsia" w:ascii="Times New Roman" w:hAnsi="Times New Roman" w:eastAsia="仿宋_GB2312" w:cs="Times New Roman"/>
          <w:b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sz w:val="30"/>
          <w:szCs w:val="30"/>
        </w:rPr>
        <w:t>年暑假安全实验承诺书</w:t>
      </w:r>
    </w:p>
    <w:p>
      <w:pPr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本实验室于202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日组织留校的学生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人（名单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）进行实验室安全教育，重点学习了以下8条安全事项：</w:t>
      </w:r>
      <w:r>
        <w:rPr>
          <w:rFonts w:ascii="Times New Roman" w:hAnsi="Times New Roman" w:eastAsia="仿宋_GB2312" w:cs="Times New Roman"/>
          <w:sz w:val="28"/>
          <w:szCs w:val="28"/>
        </w:rPr>
        <w:t>1. 关闭实验室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时</w:t>
      </w:r>
      <w:r>
        <w:rPr>
          <w:rFonts w:ascii="Times New Roman" w:hAnsi="Times New Roman" w:eastAsia="仿宋_GB2312" w:cs="Times New Roman"/>
          <w:sz w:val="28"/>
          <w:szCs w:val="28"/>
        </w:rPr>
        <w:t>禁止开展任何实验（含烘箱，搅拌，层析，液相等）。2. 除保存贵重药品的冰箱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、手套箱</w:t>
      </w:r>
      <w:r>
        <w:rPr>
          <w:rFonts w:ascii="Times New Roman" w:hAnsi="Times New Roman" w:eastAsia="仿宋_GB2312" w:cs="Times New Roman"/>
          <w:sz w:val="28"/>
          <w:szCs w:val="28"/>
        </w:rPr>
        <w:t>电源除外，关闭实验室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时</w:t>
      </w:r>
      <w:r>
        <w:rPr>
          <w:rFonts w:ascii="Times New Roman" w:hAnsi="Times New Roman" w:eastAsia="仿宋_GB2312" w:cs="Times New Roman"/>
          <w:sz w:val="28"/>
          <w:szCs w:val="28"/>
        </w:rPr>
        <w:t>须关闭所有电源。3.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关闭实验室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时</w:t>
      </w:r>
      <w:r>
        <w:rPr>
          <w:rFonts w:ascii="Times New Roman" w:hAnsi="Times New Roman" w:eastAsia="仿宋_GB2312" w:cs="Times New Roman"/>
          <w:sz w:val="28"/>
          <w:szCs w:val="28"/>
        </w:rPr>
        <w:t>必须关闭实验室所有总水阀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ascii="Times New Roman" w:hAnsi="Times New Roman" w:eastAsia="仿宋_GB2312" w:cs="Times New Roman"/>
          <w:sz w:val="28"/>
          <w:szCs w:val="28"/>
        </w:rPr>
        <w:t>每个水龙头开关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和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门窗。4.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严格按实验要求、实验规范进行实验操作。</w:t>
      </w:r>
      <w:r>
        <w:rPr>
          <w:rFonts w:ascii="Times New Roman" w:hAnsi="Times New Roman" w:eastAsia="仿宋_GB2312" w:cs="Times New Roman"/>
          <w:sz w:val="28"/>
          <w:szCs w:val="28"/>
        </w:rPr>
        <w:t>实验操作时需二人以上同时在场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实验室</w:t>
      </w:r>
      <w:r>
        <w:rPr>
          <w:rFonts w:ascii="Times New Roman" w:hAnsi="Times New Roman" w:eastAsia="仿宋_GB2312" w:cs="Times New Roman"/>
          <w:sz w:val="28"/>
          <w:szCs w:val="28"/>
        </w:rPr>
        <w:t>无人值守时，禁止开展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任何</w:t>
      </w:r>
      <w:r>
        <w:rPr>
          <w:rFonts w:ascii="Times New Roman" w:hAnsi="Times New Roman" w:eastAsia="仿宋_GB2312" w:cs="Times New Roman"/>
          <w:sz w:val="28"/>
          <w:szCs w:val="28"/>
        </w:rPr>
        <w:t>实验。5. 严格按学校要求存放化学药品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特别是易燃易爆品及低沸点有机溶剂。6. 实验室禁止追逐、嬉戏、打闹和饮食（含饮水）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禁止放置生活用品。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实验室禁止外来人员（含亲友和同学等）进入。7. 实验室禁止使用明火（含吸烟）。每个实验室必须实行分区管理，实验区禁止使用易燃易爆溶剂；分离提纯区，特别是使用低沸点溶剂区域，禁止使用电热套和电吹风等电器。8.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学生在实验室期间，导师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必须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能够实时掌握实验室安全情况，并能即时处置实验室突发事件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原则上必须在学校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。 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本实验室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开放时间自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日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到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日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全体人员郑重承诺严格执行实验室安全管理规定，保证实验安全和人身安全，坚决杜绝实验室安全事故的发生。如因自己违反规定发生安全事故，造成人身伤害和财产损失，我愿承担相应责任。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所有承诺人签字：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FhMGI0NWU2Nzc5Yjk5MzBlNjFmYzg1NzA1OTg3YjUifQ=="/>
  </w:docVars>
  <w:rsids>
    <w:rsidRoot w:val="00C111E8"/>
    <w:rsid w:val="000235DC"/>
    <w:rsid w:val="00037A4D"/>
    <w:rsid w:val="00096D89"/>
    <w:rsid w:val="000F3027"/>
    <w:rsid w:val="00106184"/>
    <w:rsid w:val="00175827"/>
    <w:rsid w:val="001F3401"/>
    <w:rsid w:val="00256482"/>
    <w:rsid w:val="00297CA6"/>
    <w:rsid w:val="002B68D1"/>
    <w:rsid w:val="002B7E17"/>
    <w:rsid w:val="002F05C1"/>
    <w:rsid w:val="00332B33"/>
    <w:rsid w:val="003443A1"/>
    <w:rsid w:val="003F3B0B"/>
    <w:rsid w:val="003F4C80"/>
    <w:rsid w:val="004031A5"/>
    <w:rsid w:val="00477052"/>
    <w:rsid w:val="00495A30"/>
    <w:rsid w:val="00567DBE"/>
    <w:rsid w:val="005B332F"/>
    <w:rsid w:val="006128E0"/>
    <w:rsid w:val="006527CF"/>
    <w:rsid w:val="00662A22"/>
    <w:rsid w:val="00670529"/>
    <w:rsid w:val="006C0C02"/>
    <w:rsid w:val="006D1924"/>
    <w:rsid w:val="007666C7"/>
    <w:rsid w:val="007E30D7"/>
    <w:rsid w:val="007F02B4"/>
    <w:rsid w:val="008031F6"/>
    <w:rsid w:val="00817CFB"/>
    <w:rsid w:val="00832354"/>
    <w:rsid w:val="00843DCA"/>
    <w:rsid w:val="008678EE"/>
    <w:rsid w:val="008A1067"/>
    <w:rsid w:val="008E5836"/>
    <w:rsid w:val="00972525"/>
    <w:rsid w:val="009745FC"/>
    <w:rsid w:val="009A6CD1"/>
    <w:rsid w:val="009D2C01"/>
    <w:rsid w:val="00A47E6F"/>
    <w:rsid w:val="00A858F9"/>
    <w:rsid w:val="00AD1F8A"/>
    <w:rsid w:val="00B247F5"/>
    <w:rsid w:val="00B758FA"/>
    <w:rsid w:val="00BF4104"/>
    <w:rsid w:val="00C03DB1"/>
    <w:rsid w:val="00C111E8"/>
    <w:rsid w:val="00C34533"/>
    <w:rsid w:val="00C5085F"/>
    <w:rsid w:val="00C86656"/>
    <w:rsid w:val="00C95152"/>
    <w:rsid w:val="00CA7B07"/>
    <w:rsid w:val="00CE2359"/>
    <w:rsid w:val="00D05612"/>
    <w:rsid w:val="00D851CF"/>
    <w:rsid w:val="00DB7E01"/>
    <w:rsid w:val="00E310FB"/>
    <w:rsid w:val="00E668DD"/>
    <w:rsid w:val="00E753D4"/>
    <w:rsid w:val="00E95B52"/>
    <w:rsid w:val="00EB4DBC"/>
    <w:rsid w:val="00EE63C1"/>
    <w:rsid w:val="00F90F64"/>
    <w:rsid w:val="00FD4B7A"/>
    <w:rsid w:val="00FE7081"/>
    <w:rsid w:val="0C9719D7"/>
    <w:rsid w:val="0E250E55"/>
    <w:rsid w:val="113466E5"/>
    <w:rsid w:val="13E86CE9"/>
    <w:rsid w:val="1CE20F0D"/>
    <w:rsid w:val="27AC1F63"/>
    <w:rsid w:val="2CD31F5A"/>
    <w:rsid w:val="4DB72B71"/>
    <w:rsid w:val="51735643"/>
    <w:rsid w:val="54BF22D3"/>
    <w:rsid w:val="64F81356"/>
    <w:rsid w:val="70671D7D"/>
    <w:rsid w:val="7200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1213</Words>
  <Characters>1251</Characters>
  <Lines>9</Lines>
  <Paragraphs>2</Paragraphs>
  <TotalTime>3</TotalTime>
  <ScaleCrop>false</ScaleCrop>
  <LinksUpToDate>false</LinksUpToDate>
  <CharactersWithSpaces>1324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2020-06-30T03:01:00Z</dcterms:created>
  <dc:creator>李冲</dc:creator>
  <cp:lastModifiedBy>35127</cp:lastModifiedBy>
  <cp:lastPrinted>2022-06-27T02:39:00Z</cp:lastPrinted>
  <dcterms:modified xsi:type="dcterms:W3CDTF">2022-06-27T03:11:12Z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39CA187A62EF43CCB932328A6BB8759F</vt:lpwstr>
  </property>
</Properties>
</file>