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43" w:rsidRPr="00685B43" w:rsidRDefault="00685B43" w:rsidP="00685B43">
      <w:pPr>
        <w:adjustRightInd w:val="0"/>
        <w:snapToGrid w:val="0"/>
        <w:spacing w:line="360" w:lineRule="auto"/>
        <w:jc w:val="center"/>
        <w:rPr>
          <w:rFonts w:ascii="宋体" w:hAnsi="宋体"/>
          <w:b/>
          <w:sz w:val="24"/>
        </w:rPr>
      </w:pPr>
      <w:r w:rsidRPr="00685B43">
        <w:rPr>
          <w:rFonts w:ascii="宋体" w:hAnsi="宋体" w:hint="eastAsia"/>
          <w:b/>
          <w:sz w:val="24"/>
        </w:rPr>
        <w:t>化学</w:t>
      </w:r>
      <w:r w:rsidR="00A10843">
        <w:rPr>
          <w:rFonts w:ascii="宋体" w:hAnsi="宋体" w:hint="eastAsia"/>
          <w:b/>
          <w:sz w:val="24"/>
        </w:rPr>
        <w:t>与材料科学</w:t>
      </w:r>
      <w:r w:rsidRPr="00685B43">
        <w:rPr>
          <w:rFonts w:ascii="宋体" w:hAnsi="宋体" w:hint="eastAsia"/>
          <w:b/>
          <w:sz w:val="24"/>
        </w:rPr>
        <w:t>学院年终考核办法（201</w:t>
      </w:r>
      <w:r w:rsidRPr="00685B43">
        <w:rPr>
          <w:rFonts w:ascii="宋体" w:hAnsi="宋体"/>
          <w:b/>
          <w:sz w:val="24"/>
        </w:rPr>
        <w:t>7</w:t>
      </w:r>
      <w:r w:rsidRPr="00685B43">
        <w:rPr>
          <w:rFonts w:ascii="宋体" w:hAnsi="宋体" w:hint="eastAsia"/>
          <w:b/>
          <w:sz w:val="24"/>
        </w:rPr>
        <w:t>年）</w:t>
      </w:r>
    </w:p>
    <w:p w:rsidR="00685B43" w:rsidRPr="00685B43" w:rsidRDefault="00685B43" w:rsidP="00685B43">
      <w:pPr>
        <w:adjustRightInd w:val="0"/>
        <w:snapToGrid w:val="0"/>
        <w:spacing w:line="460" w:lineRule="exact"/>
        <w:jc w:val="center"/>
        <w:rPr>
          <w:rFonts w:ascii="宋体" w:hAnsi="宋体"/>
          <w:sz w:val="24"/>
        </w:rPr>
      </w:pPr>
    </w:p>
    <w:p w:rsidR="00685B43" w:rsidRPr="00685B43" w:rsidRDefault="00685B43" w:rsidP="00685B43">
      <w:pPr>
        <w:adjustRightInd w:val="0"/>
        <w:snapToGrid w:val="0"/>
        <w:spacing w:line="360" w:lineRule="auto"/>
        <w:ind w:left="1" w:firstLineChars="200" w:firstLine="482"/>
        <w:rPr>
          <w:rFonts w:ascii="宋体" w:hAnsi="宋体"/>
          <w:b/>
          <w:sz w:val="24"/>
        </w:rPr>
      </w:pPr>
      <w:r w:rsidRPr="00685B43">
        <w:rPr>
          <w:rFonts w:ascii="宋体" w:hAnsi="宋体" w:hint="eastAsia"/>
          <w:b/>
          <w:sz w:val="24"/>
        </w:rPr>
        <w:t>一、考核目的：</w:t>
      </w:r>
    </w:p>
    <w:p w:rsidR="00685B43" w:rsidRPr="00685B43" w:rsidRDefault="00685B43" w:rsidP="00685B43">
      <w:pPr>
        <w:adjustRightInd w:val="0"/>
        <w:snapToGrid w:val="0"/>
        <w:spacing w:line="360" w:lineRule="auto"/>
        <w:ind w:left="1" w:firstLineChars="200" w:firstLine="480"/>
        <w:rPr>
          <w:rFonts w:ascii="宋体" w:hAnsi="宋体"/>
          <w:sz w:val="24"/>
        </w:rPr>
      </w:pPr>
      <w:r w:rsidRPr="00685B43">
        <w:rPr>
          <w:rFonts w:ascii="宋体" w:hAnsi="宋体" w:hint="eastAsia"/>
          <w:sz w:val="24"/>
        </w:rPr>
        <w:t>为了正确评价教职工的德才表现和工作实绩，为教职工的奖惩、培训、辞退以及职务调整、专业技术职务评聘和绩效工资的定级定</w:t>
      </w:r>
      <w:proofErr w:type="gramStart"/>
      <w:r w:rsidRPr="00685B43">
        <w:rPr>
          <w:rFonts w:ascii="宋体" w:hAnsi="宋体" w:hint="eastAsia"/>
          <w:sz w:val="24"/>
        </w:rPr>
        <w:t>档提供</w:t>
      </w:r>
      <w:proofErr w:type="gramEnd"/>
      <w:r w:rsidRPr="00685B43">
        <w:rPr>
          <w:rFonts w:ascii="宋体" w:hAnsi="宋体" w:hint="eastAsia"/>
          <w:sz w:val="24"/>
        </w:rPr>
        <w:t>依据，激励教职工更认真地履行岗位职责，提高工作效率，确保学院各项工作的顺利开展，特制定本办法。</w:t>
      </w:r>
    </w:p>
    <w:p w:rsidR="00685B43" w:rsidRPr="00685B43" w:rsidRDefault="00685B43" w:rsidP="00685B43">
      <w:pPr>
        <w:adjustRightInd w:val="0"/>
        <w:snapToGrid w:val="0"/>
        <w:spacing w:line="360" w:lineRule="auto"/>
        <w:ind w:leftChars="257" w:left="540"/>
        <w:rPr>
          <w:rFonts w:ascii="宋体" w:hAnsi="宋体"/>
          <w:b/>
          <w:bCs/>
          <w:sz w:val="24"/>
        </w:rPr>
      </w:pPr>
      <w:r w:rsidRPr="00685B43">
        <w:rPr>
          <w:rFonts w:ascii="宋体" w:hAnsi="宋体" w:hint="eastAsia"/>
          <w:b/>
          <w:sz w:val="24"/>
        </w:rPr>
        <w:t>二、考核范围：</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我院在册在岗的所有教职工均应参加考核。有下列情况之一的人员不参加本年度考核：</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1.非单位公派，但经单位同意离职学习超过半年的；</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2.当年因病、事假累计超过半年的(工伤除外)；</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3.凡未经学院批准,擅自离岗的；</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4.经</w:t>
      </w:r>
      <w:proofErr w:type="gramStart"/>
      <w:r w:rsidRPr="00685B43">
        <w:rPr>
          <w:rFonts w:ascii="宋体" w:hAnsi="宋体" w:hint="eastAsia"/>
          <w:sz w:val="24"/>
        </w:rPr>
        <w:t>校考核</w:t>
      </w:r>
      <w:proofErr w:type="gramEnd"/>
      <w:r w:rsidRPr="00685B43">
        <w:rPr>
          <w:rFonts w:ascii="宋体" w:hAnsi="宋体" w:hint="eastAsia"/>
          <w:sz w:val="24"/>
        </w:rPr>
        <w:t>工作委员会认定的其他特殊情况。</w:t>
      </w:r>
    </w:p>
    <w:p w:rsidR="00685B43" w:rsidRPr="00685B43" w:rsidRDefault="00685B43" w:rsidP="00685B43">
      <w:pPr>
        <w:adjustRightInd w:val="0"/>
        <w:snapToGrid w:val="0"/>
        <w:spacing w:line="360" w:lineRule="auto"/>
        <w:ind w:firstLineChars="200" w:firstLine="482"/>
        <w:rPr>
          <w:rFonts w:ascii="宋体" w:hAnsi="宋体"/>
          <w:sz w:val="24"/>
        </w:rPr>
      </w:pPr>
      <w:r w:rsidRPr="00685B43">
        <w:rPr>
          <w:rFonts w:ascii="宋体" w:hAnsi="宋体" w:hint="eastAsia"/>
          <w:b/>
          <w:sz w:val="24"/>
        </w:rPr>
        <w:t>三、考核原则：</w:t>
      </w:r>
      <w:r w:rsidRPr="00685B43">
        <w:rPr>
          <w:rFonts w:ascii="宋体" w:hAnsi="宋体" w:hint="eastAsia"/>
          <w:sz w:val="24"/>
        </w:rPr>
        <w:t>客观公正、民主公开,注重德才表现和工作实绩。</w:t>
      </w:r>
    </w:p>
    <w:p w:rsidR="00685B43" w:rsidRPr="00685B43" w:rsidRDefault="00685B43" w:rsidP="00685B43">
      <w:pPr>
        <w:adjustRightInd w:val="0"/>
        <w:snapToGrid w:val="0"/>
        <w:spacing w:line="360" w:lineRule="auto"/>
        <w:ind w:firstLineChars="200" w:firstLine="482"/>
        <w:rPr>
          <w:rFonts w:ascii="宋体" w:hAnsi="宋体"/>
          <w:sz w:val="24"/>
        </w:rPr>
      </w:pPr>
      <w:r w:rsidRPr="00685B43">
        <w:rPr>
          <w:rFonts w:ascii="宋体" w:hAnsi="宋体" w:hint="eastAsia"/>
          <w:b/>
          <w:sz w:val="24"/>
        </w:rPr>
        <w:t>四、考核内容：</w:t>
      </w:r>
      <w:r w:rsidRPr="00685B43">
        <w:rPr>
          <w:rFonts w:ascii="宋体" w:hAnsi="宋体" w:hint="eastAsia"/>
          <w:sz w:val="24"/>
        </w:rPr>
        <w:t>包括德、能、勤、绩、廉五</w:t>
      </w:r>
      <w:proofErr w:type="gramStart"/>
      <w:r w:rsidRPr="00685B43">
        <w:rPr>
          <w:rFonts w:ascii="宋体" w:hAnsi="宋体" w:hint="eastAsia"/>
          <w:sz w:val="24"/>
        </w:rPr>
        <w:t>个</w:t>
      </w:r>
      <w:proofErr w:type="gramEnd"/>
      <w:r w:rsidRPr="00685B43">
        <w:rPr>
          <w:rFonts w:ascii="宋体" w:hAnsi="宋体" w:hint="eastAsia"/>
          <w:sz w:val="24"/>
        </w:rPr>
        <w:t>部分，重点考核工作实绩。</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德：主要指政治态度、思想品德、职业道德、学术道德和社会公德。</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能：主要指学术（技术）、业务水平和工作能力及业务提高、知识更新情况。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勤：主要指工作态度和勤奋敬业的表现及遵守劳动纪律情况。</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绩：是指完成工作的数量、质量、效益，取得成果的水平及经济效益、社会效益。</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廉：主要指工作中遵守廉洁自律的各项规定情况及规范从政行为。</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教职工的考核根据教书育人、管理育人、服务育人的基本要求和政治思想、职业道德等基本条件，结合各类岗位聘用人员的特点，确定相应的考核重点：</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1.管理岗位人员的考核重点为政策水平、工作能力、工作态度、工作作风、协作精神、工作实绩和廉洁自律等情况；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2.教师岗位人员的考核重点是为人师表、学术道德、教书育人、实际承担及完成岗位任务、教学科研成果等情况；</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3.其他专业技术人员的考核重点是为教学科研工作服务的态度、业务技术水平、履行岗位职责等情况；</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lastRenderedPageBreak/>
        <w:t>对兼任多种职务的人员，应考核其履行主要岗位职责的情况，并兼顾其承担的其他工作。</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w:t>
      </w:r>
      <w:r w:rsidRPr="00685B43">
        <w:rPr>
          <w:rFonts w:ascii="宋体" w:hAnsi="宋体" w:hint="eastAsia"/>
          <w:b/>
          <w:sz w:val="24"/>
        </w:rPr>
        <w:t>五、考核等级：</w:t>
      </w:r>
      <w:r w:rsidRPr="00685B43">
        <w:rPr>
          <w:rFonts w:ascii="宋体" w:hAnsi="宋体" w:hint="eastAsia"/>
          <w:sz w:val="24"/>
        </w:rPr>
        <w:t>考核结果分为优秀、合格、基本合格、不合格四个等级，各等级的基本标准是：</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1.优秀：积极正确贯彻执行党和国家的教育路线、方针和政策，模范遵守各项规章制度，忠诚于人民教育事业。满负荷高质量地完成岗位职责所规定的各项工作任务，成绩显著。年度考核中量化考核总分在85分以上。</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2.合格：正确贯彻执行党和国家的路线、方针、政策，自觉遵守各项规章制度，较好地完成岗位职责所规定的工作任务。年度考核中量化考核总分在70分以上。</w:t>
      </w:r>
    </w:p>
    <w:p w:rsidR="00685B43" w:rsidRPr="00685B43" w:rsidRDefault="00685B43" w:rsidP="00685B43">
      <w:pPr>
        <w:spacing w:line="360" w:lineRule="auto"/>
        <w:rPr>
          <w:rFonts w:ascii="宋体" w:hAnsi="宋体"/>
          <w:sz w:val="24"/>
        </w:rPr>
      </w:pPr>
      <w:r w:rsidRPr="00685B43">
        <w:rPr>
          <w:rFonts w:ascii="宋体" w:hAnsi="宋体" w:hint="eastAsia"/>
          <w:color w:val="FF0000"/>
          <w:sz w:val="24"/>
        </w:rPr>
        <w:t xml:space="preserve">　　 </w:t>
      </w:r>
      <w:r w:rsidRPr="00685B43">
        <w:rPr>
          <w:rFonts w:ascii="宋体" w:hAnsi="宋体" w:hint="eastAsia"/>
          <w:sz w:val="24"/>
        </w:rPr>
        <w:t>3.基本合格：能够贯彻执行党和国家的路线、方针、政策，遵守各项规章制度，基本完成岗位职责所规定的工作任务。</w:t>
      </w:r>
    </w:p>
    <w:p w:rsidR="00685B43" w:rsidRPr="00685B43" w:rsidRDefault="00685B43" w:rsidP="00685B43">
      <w:pPr>
        <w:spacing w:line="360" w:lineRule="auto"/>
        <w:ind w:firstLineChars="200" w:firstLine="480"/>
        <w:rPr>
          <w:rFonts w:ascii="宋体" w:hAnsi="宋体"/>
          <w:sz w:val="24"/>
        </w:rPr>
      </w:pPr>
      <w:r w:rsidRPr="00685B43">
        <w:rPr>
          <w:rFonts w:ascii="宋体" w:hAnsi="宋体" w:hint="eastAsia"/>
          <w:sz w:val="24"/>
        </w:rPr>
        <w:t>具有下列情形之一者，考核等级确定为基本合格：</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 工作责任心不强，责任差错2次并造成较严重后果的；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(2) 工作中办事拖拉、推诿、服务态度恶劣，违反工作程序或行政不作为的；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(3) 因玩忽职守，造成公共财产或他人财产损失达1万元以上、3万元以下的；</w:t>
      </w:r>
    </w:p>
    <w:p w:rsidR="00685B43" w:rsidRPr="00685B43" w:rsidRDefault="00685B43" w:rsidP="00685B43">
      <w:pPr>
        <w:spacing w:line="360" w:lineRule="auto"/>
        <w:rPr>
          <w:rFonts w:ascii="宋体" w:hAnsi="宋体"/>
          <w:sz w:val="24"/>
        </w:rPr>
      </w:pPr>
      <w:r w:rsidRPr="00685B43">
        <w:rPr>
          <w:rFonts w:ascii="宋体" w:hAnsi="宋体" w:hint="eastAsia"/>
          <w:sz w:val="24"/>
        </w:rPr>
        <w:t xml:space="preserve">     (4) 上班时间无正当理由经常离岗、搬弄是非、破坏团结、无理取闹，影响工作，经批评教育仍无改进的;</w:t>
      </w:r>
    </w:p>
    <w:p w:rsidR="00685B43" w:rsidRPr="00685B43" w:rsidRDefault="00685B43" w:rsidP="00685B43">
      <w:pPr>
        <w:spacing w:line="360" w:lineRule="auto"/>
        <w:ind w:firstLineChars="253" w:firstLine="607"/>
        <w:rPr>
          <w:rFonts w:ascii="宋体" w:hAnsi="宋体"/>
          <w:sz w:val="24"/>
        </w:rPr>
      </w:pPr>
      <w:r w:rsidRPr="00685B43">
        <w:rPr>
          <w:rFonts w:ascii="宋体" w:hAnsi="宋体" w:hint="eastAsia"/>
          <w:sz w:val="24"/>
        </w:rPr>
        <w:t>(5) 无正当理由连续脱岗超过3天或一年内累计超过6天的;</w:t>
      </w:r>
    </w:p>
    <w:p w:rsidR="00685B43" w:rsidRPr="00685B43" w:rsidRDefault="00685B43" w:rsidP="00685B43">
      <w:pPr>
        <w:spacing w:line="360" w:lineRule="auto"/>
        <w:ind w:firstLineChars="253" w:firstLine="607"/>
        <w:rPr>
          <w:rFonts w:ascii="宋体" w:hAnsi="宋体"/>
          <w:sz w:val="24"/>
        </w:rPr>
      </w:pPr>
      <w:r w:rsidRPr="00685B43">
        <w:rPr>
          <w:rFonts w:ascii="宋体" w:hAnsi="宋体" w:hint="eastAsia"/>
          <w:sz w:val="24"/>
        </w:rPr>
        <w:t>(6) 无正当理由一年内累计迟到、早退在15次以上的；</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(7) 年度考核中量化考核总分在60—70分的。</w:t>
      </w:r>
    </w:p>
    <w:p w:rsidR="00685B43" w:rsidRPr="00685B43" w:rsidRDefault="00685B43" w:rsidP="00685B43">
      <w:pPr>
        <w:spacing w:line="360" w:lineRule="auto"/>
        <w:rPr>
          <w:rFonts w:ascii="宋体" w:hAnsi="宋体"/>
          <w:sz w:val="24"/>
        </w:rPr>
      </w:pPr>
      <w:r w:rsidRPr="00685B43">
        <w:rPr>
          <w:rFonts w:ascii="宋体" w:hAnsi="宋体" w:hint="eastAsia"/>
          <w:color w:val="FF0000"/>
          <w:sz w:val="24"/>
        </w:rPr>
        <w:t xml:space="preserve">　　</w:t>
      </w:r>
      <w:r w:rsidRPr="00685B43">
        <w:rPr>
          <w:rFonts w:ascii="宋体" w:hAnsi="宋体" w:hint="eastAsia"/>
          <w:sz w:val="24"/>
        </w:rPr>
        <w:t xml:space="preserve"> 4.不合格：政治、业务素质较差，不能完成岗位职责所规定的工作任务；工作责任心不强，出现严重失误；有违法违纪行为，造成不良后果。</w:t>
      </w:r>
    </w:p>
    <w:p w:rsidR="00685B43" w:rsidRPr="00685B43" w:rsidRDefault="00685B43" w:rsidP="00685B43">
      <w:pPr>
        <w:spacing w:line="360" w:lineRule="auto"/>
        <w:ind w:leftChars="-1" w:left="-2" w:firstLineChars="250" w:firstLine="600"/>
        <w:rPr>
          <w:rFonts w:ascii="宋体" w:hAnsi="宋体"/>
          <w:sz w:val="24"/>
        </w:rPr>
      </w:pPr>
      <w:r w:rsidRPr="00685B43">
        <w:rPr>
          <w:rFonts w:ascii="宋体" w:hAnsi="宋体" w:hint="eastAsia"/>
          <w:sz w:val="24"/>
        </w:rPr>
        <w:t>具有下列情形之一者，考核等级确定为不合格：</w:t>
      </w:r>
    </w:p>
    <w:p w:rsidR="00685B43" w:rsidRPr="00685B43" w:rsidRDefault="00685B43" w:rsidP="00685B43">
      <w:pPr>
        <w:spacing w:line="360" w:lineRule="auto"/>
        <w:ind w:leftChars="-2" w:left="-4" w:firstLineChars="258" w:firstLine="619"/>
        <w:rPr>
          <w:rFonts w:ascii="宋体" w:hAnsi="宋体"/>
          <w:sz w:val="24"/>
        </w:rPr>
      </w:pPr>
      <w:r w:rsidRPr="00685B43">
        <w:rPr>
          <w:rFonts w:ascii="宋体" w:hAnsi="宋体" w:hint="eastAsia"/>
          <w:sz w:val="24"/>
        </w:rPr>
        <w:t>(1) 政治素质较差，在重大政治问题上立场动摇，参加社会非法组织或参与非法活动的；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(2) 在公务活动中或公共场合散布有损党和国家形象的言论，造成不良影</w:t>
      </w:r>
      <w:r w:rsidRPr="00685B43">
        <w:rPr>
          <w:rFonts w:ascii="宋体" w:hAnsi="宋体" w:hint="eastAsia"/>
          <w:sz w:val="24"/>
        </w:rPr>
        <w:lastRenderedPageBreak/>
        <w:t>响的；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(3) 因违反社会公德、妨碍社会管理秩序，被有关部门予以治安管理处罚或行政拘留的；</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(4) 因主观原因未完成本职工作任务或达不到岗位目标责任要求；</w:t>
      </w:r>
    </w:p>
    <w:p w:rsidR="00685B43" w:rsidRPr="00685B43" w:rsidRDefault="00685B43" w:rsidP="00685B43">
      <w:pPr>
        <w:spacing w:line="360" w:lineRule="auto"/>
        <w:ind w:leftChars="-271" w:left="-82" w:hangingChars="203" w:hanging="487"/>
        <w:rPr>
          <w:rFonts w:ascii="宋体" w:hAnsi="宋体"/>
          <w:sz w:val="24"/>
        </w:rPr>
      </w:pPr>
      <w:r w:rsidRPr="00685B43">
        <w:rPr>
          <w:rFonts w:ascii="宋体" w:hAnsi="宋体" w:hint="eastAsia"/>
          <w:sz w:val="24"/>
        </w:rPr>
        <w:t xml:space="preserve">          (5) 因玩忽职守，造成公共财产或他人财产损失3万元以上或人身伤亡事故的;</w:t>
      </w:r>
    </w:p>
    <w:p w:rsidR="00685B43" w:rsidRPr="00685B43" w:rsidRDefault="00685B43" w:rsidP="00685B43">
      <w:pPr>
        <w:spacing w:line="360" w:lineRule="auto"/>
        <w:ind w:leftChars="-1" w:left="-2" w:firstLineChars="257" w:firstLine="617"/>
        <w:rPr>
          <w:rFonts w:ascii="宋体" w:hAnsi="宋体"/>
          <w:sz w:val="24"/>
        </w:rPr>
      </w:pPr>
      <w:r w:rsidRPr="00685B43">
        <w:rPr>
          <w:rFonts w:ascii="宋体" w:hAnsi="宋体" w:hint="eastAsia"/>
          <w:sz w:val="24"/>
        </w:rPr>
        <w:t>(6) 无正当理由连续脱岗超过5天或一年内累计超过10天的；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(7) 工作纪律涣散，消极怠工，上班时间经常办私事，造成较坏影响，经组织批评教育仍不改进的；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(8) 缺乏履行岗位职责的能力，不能胜任本职工作，或不服从学院合理任务安排的；</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(9) 贪污盗窃、挪用公款或行贿受贿者;</w:t>
      </w:r>
    </w:p>
    <w:p w:rsidR="00685B43" w:rsidRPr="00685B43" w:rsidRDefault="00685B43" w:rsidP="00685B43">
      <w:pPr>
        <w:spacing w:line="360" w:lineRule="auto"/>
        <w:ind w:leftChars="-1" w:left="-2" w:firstLine="2"/>
        <w:rPr>
          <w:rFonts w:ascii="宋体" w:hAnsi="宋体"/>
          <w:sz w:val="24"/>
        </w:rPr>
      </w:pPr>
      <w:r w:rsidRPr="00685B43">
        <w:rPr>
          <w:rFonts w:ascii="宋体" w:hAnsi="宋体" w:hint="eastAsia"/>
          <w:sz w:val="24"/>
        </w:rPr>
        <w:t xml:space="preserve">　　 (10) 受司法机关刑事处罚者;</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(11) 无正当理由不参加年度考核者；</w:t>
      </w:r>
    </w:p>
    <w:p w:rsidR="00685B43" w:rsidRPr="00685B43" w:rsidRDefault="00685B43" w:rsidP="00685B43">
      <w:pPr>
        <w:spacing w:line="360" w:lineRule="auto"/>
        <w:ind w:firstLineChars="250" w:firstLine="600"/>
        <w:rPr>
          <w:rFonts w:ascii="宋体" w:hAnsi="宋体"/>
          <w:sz w:val="24"/>
        </w:rPr>
      </w:pPr>
      <w:r w:rsidRPr="00685B43">
        <w:rPr>
          <w:rFonts w:ascii="宋体" w:hAnsi="宋体" w:hint="eastAsia"/>
          <w:sz w:val="24"/>
        </w:rPr>
        <w:t>(12) 年度考核中量化考核总分低于60分者。</w:t>
      </w:r>
    </w:p>
    <w:p w:rsidR="00685B43" w:rsidRPr="00685B43" w:rsidRDefault="00685B43" w:rsidP="00685B43">
      <w:pPr>
        <w:adjustRightInd w:val="0"/>
        <w:snapToGrid w:val="0"/>
        <w:spacing w:line="360" w:lineRule="auto"/>
        <w:ind w:firstLineChars="197" w:firstLine="475"/>
        <w:rPr>
          <w:rFonts w:ascii="宋体" w:hAnsi="宋体"/>
          <w:b/>
          <w:bCs/>
          <w:sz w:val="24"/>
        </w:rPr>
      </w:pPr>
      <w:r w:rsidRPr="00685B43">
        <w:rPr>
          <w:rFonts w:ascii="宋体" w:hAnsi="宋体" w:hint="eastAsia"/>
          <w:b/>
          <w:sz w:val="24"/>
        </w:rPr>
        <w:t>六、</w:t>
      </w:r>
      <w:r w:rsidRPr="00685B43">
        <w:rPr>
          <w:rFonts w:ascii="宋体" w:hAnsi="宋体" w:hint="eastAsia"/>
          <w:b/>
          <w:bCs/>
          <w:sz w:val="24"/>
        </w:rPr>
        <w:t>考核方法和程序</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教职工的考核采取领导考核与群众考核相结合、定性考核与定量考核相结合、平时考核与年度考核相结合的方法。年度考核应以平时考核为基础。</w:t>
      </w:r>
    </w:p>
    <w:p w:rsidR="00685B43" w:rsidRPr="00685B43" w:rsidRDefault="00685B43" w:rsidP="00685B43">
      <w:pPr>
        <w:adjustRightInd w:val="0"/>
        <w:snapToGrid w:val="0"/>
        <w:spacing w:line="360" w:lineRule="auto"/>
        <w:rPr>
          <w:rFonts w:ascii="宋体" w:hAnsi="宋体"/>
          <w:sz w:val="24"/>
        </w:rPr>
      </w:pPr>
      <w:r w:rsidRPr="00685B43">
        <w:rPr>
          <w:rFonts w:ascii="宋体" w:hAnsi="宋体" w:hint="eastAsia"/>
          <w:sz w:val="24"/>
        </w:rPr>
        <w:t xml:space="preserve">　　年度考核的基本程序是：</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1.个人总结。被考核人应依据岗位职责的要求，从德、能、勤、绩、廉五</w:t>
      </w:r>
      <w:proofErr w:type="gramStart"/>
      <w:r w:rsidRPr="00685B43">
        <w:rPr>
          <w:rFonts w:ascii="宋体" w:hAnsi="宋体" w:hint="eastAsia"/>
          <w:sz w:val="24"/>
        </w:rPr>
        <w:t>个</w:t>
      </w:r>
      <w:proofErr w:type="gramEnd"/>
      <w:r w:rsidRPr="00685B43">
        <w:rPr>
          <w:rFonts w:ascii="宋体" w:hAnsi="宋体" w:hint="eastAsia"/>
          <w:sz w:val="24"/>
        </w:rPr>
        <w:t>方面</w:t>
      </w:r>
      <w:proofErr w:type="gramStart"/>
      <w:r w:rsidRPr="00685B43">
        <w:rPr>
          <w:rFonts w:ascii="宋体" w:hAnsi="宋体" w:hint="eastAsia"/>
          <w:sz w:val="24"/>
        </w:rPr>
        <w:t>作出</w:t>
      </w:r>
      <w:proofErr w:type="gramEnd"/>
      <w:r w:rsidRPr="00685B43">
        <w:rPr>
          <w:rFonts w:ascii="宋体" w:hAnsi="宋体" w:hint="eastAsia"/>
          <w:sz w:val="24"/>
        </w:rPr>
        <w:t>书面总结，</w:t>
      </w:r>
      <w:r>
        <w:rPr>
          <w:rFonts w:ascii="宋体" w:hAnsi="宋体" w:hint="eastAsia"/>
          <w:sz w:val="24"/>
        </w:rPr>
        <w:t>行政</w:t>
      </w:r>
      <w:r w:rsidRPr="00685B43">
        <w:rPr>
          <w:rFonts w:ascii="宋体" w:hAnsi="宋体" w:hint="eastAsia"/>
          <w:sz w:val="24"/>
        </w:rPr>
        <w:t>人员在全院范围内进行述职、汇报，并填写《年度考核登记表》。其他人员按照教工</w:t>
      </w:r>
      <w:proofErr w:type="gramStart"/>
      <w:r w:rsidRPr="00685B43">
        <w:rPr>
          <w:rFonts w:ascii="宋体" w:hAnsi="宋体" w:hint="eastAsia"/>
          <w:sz w:val="24"/>
        </w:rPr>
        <w:t>一</w:t>
      </w:r>
      <w:proofErr w:type="gramEnd"/>
      <w:r w:rsidRPr="00685B43">
        <w:rPr>
          <w:rFonts w:ascii="宋体" w:hAnsi="宋体" w:hint="eastAsia"/>
          <w:sz w:val="24"/>
        </w:rPr>
        <w:t>支部、教工二支部、行政</w:t>
      </w:r>
      <w:r>
        <w:rPr>
          <w:rFonts w:ascii="宋体" w:hAnsi="宋体" w:hint="eastAsia"/>
          <w:sz w:val="24"/>
        </w:rPr>
        <w:t>实验</w:t>
      </w:r>
      <w:r w:rsidRPr="00685B43">
        <w:rPr>
          <w:rFonts w:ascii="宋体" w:hAnsi="宋体" w:hint="eastAsia"/>
          <w:sz w:val="24"/>
        </w:rPr>
        <w:t>支部所覆盖的范围进行分组述职，并填写《年度考核登记表》。</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2.民主测评。在个人总结的基础上，在述职的范围内进行民主评议，并形成群众测评意见。</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3.考核工作小组在个人总结、民主评议的基础上，结合平时考核的情况，提出对被考核人的等级意见，并在院内张榜公布，听取并处理教职工对考核结果的申诉，然后</w:t>
      </w:r>
      <w:proofErr w:type="gramStart"/>
      <w:r w:rsidRPr="00685B43">
        <w:rPr>
          <w:rFonts w:ascii="宋体" w:hAnsi="宋体" w:hint="eastAsia"/>
          <w:sz w:val="24"/>
        </w:rPr>
        <w:t>报校考核</w:t>
      </w:r>
      <w:proofErr w:type="gramEnd"/>
      <w:r w:rsidRPr="00685B43">
        <w:rPr>
          <w:rFonts w:ascii="宋体" w:hAnsi="宋体" w:hint="eastAsia"/>
          <w:sz w:val="24"/>
        </w:rPr>
        <w:t>工作委员会审定。</w:t>
      </w:r>
    </w:p>
    <w:p w:rsidR="00685B43" w:rsidRPr="00685B43" w:rsidRDefault="00685B43" w:rsidP="00685B43">
      <w:pPr>
        <w:adjustRightInd w:val="0"/>
        <w:snapToGrid w:val="0"/>
        <w:spacing w:line="360" w:lineRule="auto"/>
        <w:ind w:firstLineChars="200" w:firstLine="482"/>
        <w:rPr>
          <w:rFonts w:ascii="宋体" w:hAnsi="宋体"/>
          <w:b/>
          <w:sz w:val="24"/>
        </w:rPr>
      </w:pPr>
      <w:r w:rsidRPr="00685B43">
        <w:rPr>
          <w:rFonts w:ascii="宋体" w:hAnsi="宋体" w:hint="eastAsia"/>
          <w:b/>
          <w:sz w:val="24"/>
        </w:rPr>
        <w:t>七、考核结果的使用</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教职工年度考核的结果作为评奖、晋职、晋级、晋升工资的资格条件。具体</w:t>
      </w:r>
      <w:r w:rsidRPr="00685B43">
        <w:rPr>
          <w:rFonts w:ascii="宋体" w:hAnsi="宋体" w:hint="eastAsia"/>
          <w:sz w:val="24"/>
        </w:rPr>
        <w:lastRenderedPageBreak/>
        <w:t>按下列规定办理：</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1．年度考核确定为合格及以上等次，以及参加考核不定等次的新进人员，发放全额奖励性绩效工资。</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2．年度考核被确定为合格及以上等次的教职工，具有评优、评奖、晋级、晋职的资格，下年度晋升一级薪级工资。</w:t>
      </w:r>
    </w:p>
    <w:p w:rsidR="00685B43" w:rsidRPr="00685B43" w:rsidRDefault="00685B43" w:rsidP="00685B43">
      <w:pPr>
        <w:spacing w:line="360" w:lineRule="auto"/>
        <w:ind w:firstLine="555"/>
        <w:rPr>
          <w:rFonts w:ascii="宋体" w:hAnsi="宋体"/>
          <w:sz w:val="24"/>
        </w:rPr>
      </w:pPr>
      <w:r w:rsidRPr="00685B43">
        <w:rPr>
          <w:rFonts w:ascii="宋体" w:hAnsi="宋体" w:hint="eastAsia"/>
          <w:sz w:val="24"/>
        </w:rPr>
        <w:t>3. 考核结果为基本合格者，其奖励性绩效工资中业绩津贴下浮50%发放，其基础性绩效工资中岗位津贴从年度考核结果审核备案的次月起停发3个月。</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4．考核结果为不合格者，不发放奖励性绩效工资中业绩津贴部分，其基础性绩效工资中岗位津贴从年度考核结果审核备案的次月起停发6个月。</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5. 未参加考核和考核未定等级人员的正常工资晋级年限应予顺延。</w:t>
      </w:r>
    </w:p>
    <w:p w:rsidR="00685B43" w:rsidRPr="00685B43" w:rsidRDefault="00685B43" w:rsidP="00685B43">
      <w:pPr>
        <w:pStyle w:val="a3"/>
        <w:adjustRightInd w:val="0"/>
        <w:snapToGrid w:val="0"/>
        <w:spacing w:before="0" w:beforeAutospacing="0" w:after="0" w:afterAutospacing="0"/>
        <w:ind w:firstLineChars="196" w:firstLine="472"/>
        <w:rPr>
          <w:b/>
          <w:sz w:val="24"/>
          <w:szCs w:val="24"/>
        </w:rPr>
      </w:pPr>
      <w:r w:rsidRPr="00685B43">
        <w:rPr>
          <w:rFonts w:hint="eastAsia"/>
          <w:b/>
          <w:sz w:val="24"/>
          <w:szCs w:val="24"/>
        </w:rPr>
        <w:t>八、评优原则</w:t>
      </w:r>
    </w:p>
    <w:p w:rsidR="00685B43" w:rsidRPr="00685B43" w:rsidRDefault="00685B43" w:rsidP="00685B43">
      <w:pPr>
        <w:pStyle w:val="a3"/>
        <w:adjustRightInd w:val="0"/>
        <w:snapToGrid w:val="0"/>
        <w:spacing w:before="0" w:beforeAutospacing="0" w:after="0" w:afterAutospacing="0"/>
        <w:ind w:firstLine="570"/>
        <w:rPr>
          <w:sz w:val="24"/>
          <w:szCs w:val="24"/>
        </w:rPr>
      </w:pPr>
      <w:r w:rsidRPr="00685B43">
        <w:rPr>
          <w:rFonts w:hint="eastAsia"/>
          <w:sz w:val="24"/>
          <w:szCs w:val="24"/>
        </w:rPr>
        <w:t>1.因各种原因导致在岗时间不满一年的，以及教学、科研工作量不满的，一般</w:t>
      </w:r>
      <w:proofErr w:type="gramStart"/>
      <w:r w:rsidRPr="00685B43">
        <w:rPr>
          <w:rFonts w:hint="eastAsia"/>
          <w:sz w:val="24"/>
          <w:szCs w:val="24"/>
        </w:rPr>
        <w:t>不</w:t>
      </w:r>
      <w:proofErr w:type="gramEnd"/>
      <w:r w:rsidRPr="00685B43">
        <w:rPr>
          <w:rFonts w:hint="eastAsia"/>
          <w:sz w:val="24"/>
          <w:szCs w:val="24"/>
        </w:rPr>
        <w:t>评为优秀；</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2.同等条件下，近两年没有评优的同志优先评优；</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3.同等条件下，近期评职称者优先评优；</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4.优秀名额分配指标：原则上教师系列</w:t>
      </w:r>
      <w:r w:rsidRPr="00685B43">
        <w:rPr>
          <w:rFonts w:hint="eastAsia"/>
          <w:color w:val="auto"/>
          <w:sz w:val="24"/>
          <w:szCs w:val="24"/>
        </w:rPr>
        <w:t>11</w:t>
      </w:r>
      <w:r w:rsidRPr="00685B43">
        <w:rPr>
          <w:rFonts w:hint="eastAsia"/>
          <w:sz w:val="24"/>
          <w:szCs w:val="24"/>
        </w:rPr>
        <w:t>人；管理及实验系列</w:t>
      </w:r>
      <w:r w:rsidRPr="00685B43">
        <w:rPr>
          <w:rFonts w:hint="eastAsia"/>
          <w:color w:val="auto"/>
          <w:sz w:val="24"/>
          <w:szCs w:val="24"/>
        </w:rPr>
        <w:t>3</w:t>
      </w:r>
      <w:r w:rsidRPr="00685B43">
        <w:rPr>
          <w:rFonts w:hint="eastAsia"/>
          <w:sz w:val="24"/>
          <w:szCs w:val="24"/>
        </w:rPr>
        <w:t>人；</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sz w:val="24"/>
          <w:szCs w:val="24"/>
        </w:rPr>
        <w:t>5.在分支部推优时，严格按各系列分配名额推荐，推荐本支部所辖人员不得超过</w:t>
      </w:r>
      <w:r w:rsidRPr="00685B43">
        <w:rPr>
          <w:rFonts w:hint="eastAsia"/>
          <w:color w:val="auto"/>
          <w:sz w:val="24"/>
          <w:szCs w:val="24"/>
        </w:rPr>
        <w:t>5</w:t>
      </w:r>
      <w:r w:rsidRPr="00685B43">
        <w:rPr>
          <w:rFonts w:hint="eastAsia"/>
          <w:sz w:val="24"/>
          <w:szCs w:val="24"/>
        </w:rPr>
        <w:t>人。</w:t>
      </w:r>
    </w:p>
    <w:p w:rsidR="00685B43" w:rsidRPr="00685B43" w:rsidRDefault="00685B43" w:rsidP="00685B43">
      <w:pPr>
        <w:adjustRightInd w:val="0"/>
        <w:snapToGrid w:val="0"/>
        <w:spacing w:line="360" w:lineRule="auto"/>
        <w:ind w:firstLine="480"/>
        <w:rPr>
          <w:rFonts w:ascii="宋体" w:hAnsi="宋体"/>
          <w:b/>
          <w:sz w:val="24"/>
        </w:rPr>
      </w:pPr>
      <w:r w:rsidRPr="00685B43">
        <w:rPr>
          <w:rFonts w:ascii="宋体" w:hAnsi="宋体" w:hint="eastAsia"/>
          <w:b/>
          <w:sz w:val="24"/>
        </w:rPr>
        <w:t>九、几种情况说明</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1.当年度来我院工作，以前未参加工作的硕士研究生、博士研究生，年度考核只写评语，不定等次，考核情况作为定职、定级的依据。</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2.外出学习未超过半</w:t>
      </w:r>
      <w:proofErr w:type="gramStart"/>
      <w:r w:rsidRPr="00685B43">
        <w:rPr>
          <w:rFonts w:ascii="宋体" w:hAnsi="宋体" w:hint="eastAsia"/>
          <w:sz w:val="24"/>
        </w:rPr>
        <w:t>年及休产假</w:t>
      </w:r>
      <w:proofErr w:type="gramEnd"/>
      <w:r w:rsidRPr="00685B43">
        <w:rPr>
          <w:rFonts w:ascii="宋体" w:hAnsi="宋体" w:hint="eastAsia"/>
          <w:sz w:val="24"/>
        </w:rPr>
        <w:t>者，工作量按照扣除规定学习或法定产假时间来计算。</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3.双肩挑干部的教学工作量定额为教学科研型岗位定额的50%。</w:t>
      </w:r>
      <w:proofErr w:type="gramStart"/>
      <w:r w:rsidRPr="00685B43">
        <w:rPr>
          <w:rFonts w:ascii="宋体" w:hAnsi="宋体" w:hint="eastAsia"/>
          <w:sz w:val="24"/>
        </w:rPr>
        <w:t>校聘教授</w:t>
      </w:r>
      <w:proofErr w:type="gramEnd"/>
      <w:r w:rsidRPr="00685B43">
        <w:rPr>
          <w:rFonts w:ascii="宋体" w:hAnsi="宋体" w:hint="eastAsia"/>
          <w:sz w:val="24"/>
        </w:rPr>
        <w:t>、副教授从职称聘任之日起分别</w:t>
      </w:r>
      <w:proofErr w:type="gramStart"/>
      <w:r w:rsidRPr="00685B43">
        <w:rPr>
          <w:rFonts w:ascii="宋体" w:hAnsi="宋体" w:hint="eastAsia"/>
          <w:sz w:val="24"/>
        </w:rPr>
        <w:t>按教授</w:t>
      </w:r>
      <w:proofErr w:type="gramEnd"/>
      <w:r w:rsidRPr="00685B43">
        <w:rPr>
          <w:rFonts w:ascii="宋体" w:hAnsi="宋体" w:hint="eastAsia"/>
          <w:sz w:val="24"/>
        </w:rPr>
        <w:t>四级岗位、副教授七级岗位进行考核。</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4.科研为主型岗位的教师，其科研工作量定额为教学科研型岗位教师定额的2倍，教学工作量定额为三分之一；教学为主型岗位的教师，其教学工作量定额为教学科研型岗位教师定额的1.33倍，科研工作量定额为三分之二。</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5.教学为主型与科研为主型岗位的教师，其教学工作量与科研工作量不能互相冲抵。</w:t>
      </w:r>
    </w:p>
    <w:p w:rsidR="00685B43" w:rsidRPr="0001416C" w:rsidRDefault="00685B43" w:rsidP="00685B43">
      <w:pPr>
        <w:adjustRightInd w:val="0"/>
        <w:snapToGrid w:val="0"/>
        <w:spacing w:line="360" w:lineRule="auto"/>
        <w:ind w:firstLineChars="200" w:firstLine="480"/>
        <w:rPr>
          <w:rFonts w:ascii="宋体" w:hAnsi="宋体"/>
          <w:sz w:val="24"/>
          <w:highlight w:val="yellow"/>
        </w:rPr>
      </w:pPr>
      <w:r w:rsidRPr="00685B43">
        <w:rPr>
          <w:rFonts w:ascii="宋体" w:hAnsi="宋体" w:hint="eastAsia"/>
          <w:sz w:val="24"/>
        </w:rPr>
        <w:lastRenderedPageBreak/>
        <w:t>6</w:t>
      </w:r>
      <w:r w:rsidRPr="0001416C">
        <w:rPr>
          <w:rFonts w:ascii="宋体" w:hAnsi="宋体" w:hint="eastAsia"/>
          <w:sz w:val="24"/>
          <w:highlight w:val="yellow"/>
        </w:rPr>
        <w:t>.学术论文分值仅限在第一作者和通讯作者之间分配，分配比例由通讯作者决定。分配方案</w:t>
      </w:r>
      <w:proofErr w:type="gramStart"/>
      <w:r w:rsidRPr="0001416C">
        <w:rPr>
          <w:rFonts w:ascii="宋体" w:hAnsi="宋体" w:hint="eastAsia"/>
          <w:sz w:val="24"/>
          <w:highlight w:val="yellow"/>
        </w:rPr>
        <w:t>报考核</w:t>
      </w:r>
      <w:proofErr w:type="gramEnd"/>
      <w:r w:rsidRPr="0001416C">
        <w:rPr>
          <w:rFonts w:ascii="宋体" w:hAnsi="宋体" w:hint="eastAsia"/>
          <w:sz w:val="24"/>
          <w:highlight w:val="yellow"/>
        </w:rPr>
        <w:t>小组核准。</w:t>
      </w:r>
    </w:p>
    <w:p w:rsidR="00685B43" w:rsidRPr="00685B43" w:rsidRDefault="00685B43" w:rsidP="00685B43">
      <w:pPr>
        <w:adjustRightInd w:val="0"/>
        <w:snapToGrid w:val="0"/>
        <w:spacing w:line="360" w:lineRule="auto"/>
        <w:ind w:firstLineChars="200" w:firstLine="480"/>
        <w:rPr>
          <w:rFonts w:ascii="宋体" w:hAnsi="宋体"/>
          <w:sz w:val="24"/>
        </w:rPr>
      </w:pPr>
      <w:r w:rsidRPr="0001416C">
        <w:rPr>
          <w:rFonts w:ascii="宋体" w:hAnsi="宋体" w:hint="eastAsia"/>
          <w:sz w:val="24"/>
          <w:highlight w:val="yellow"/>
        </w:rPr>
        <w:t>7. 科研项目及专利分值分配由项目主持人或第一发明人决定，但须满足排名在前者所获分值大于排名在后者所获分值。分配方案</w:t>
      </w:r>
      <w:proofErr w:type="gramStart"/>
      <w:r w:rsidRPr="0001416C">
        <w:rPr>
          <w:rFonts w:ascii="宋体" w:hAnsi="宋体" w:hint="eastAsia"/>
          <w:sz w:val="24"/>
          <w:highlight w:val="yellow"/>
        </w:rPr>
        <w:t>报考核</w:t>
      </w:r>
      <w:proofErr w:type="gramEnd"/>
      <w:r w:rsidRPr="0001416C">
        <w:rPr>
          <w:rFonts w:ascii="宋体" w:hAnsi="宋体" w:hint="eastAsia"/>
          <w:sz w:val="24"/>
          <w:highlight w:val="yellow"/>
        </w:rPr>
        <w:t>小组核准。</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8.教师指导研究生工作量的核算按照学校的文件规定执行（50学时/篇）。</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9.教师获奖或指导学生发表论文及获奖的奖励</w:t>
      </w:r>
      <w:proofErr w:type="gramStart"/>
      <w:r w:rsidRPr="00685B43">
        <w:rPr>
          <w:rFonts w:ascii="宋体" w:hAnsi="宋体" w:hint="eastAsia"/>
          <w:sz w:val="24"/>
        </w:rPr>
        <w:t>分作为</w:t>
      </w:r>
      <w:proofErr w:type="gramEnd"/>
      <w:r w:rsidRPr="00685B43">
        <w:rPr>
          <w:rFonts w:ascii="宋体" w:hAnsi="宋体" w:hint="eastAsia"/>
          <w:sz w:val="24"/>
        </w:rPr>
        <w:t>年终考核的附加分。</w:t>
      </w:r>
    </w:p>
    <w:p w:rsidR="00685B43" w:rsidRPr="00685B43" w:rsidRDefault="00685B43" w:rsidP="00685B43">
      <w:pPr>
        <w:adjustRightInd w:val="0"/>
        <w:snapToGrid w:val="0"/>
        <w:spacing w:line="360" w:lineRule="auto"/>
        <w:ind w:firstLineChars="200" w:firstLine="480"/>
        <w:rPr>
          <w:rFonts w:ascii="宋体" w:hAnsi="宋体"/>
          <w:sz w:val="24"/>
        </w:rPr>
      </w:pPr>
      <w:r w:rsidRPr="00685B43">
        <w:rPr>
          <w:rFonts w:ascii="宋体" w:hAnsi="宋体" w:hint="eastAsia"/>
          <w:sz w:val="24"/>
        </w:rPr>
        <w:t>10.对于双肩挑人员，按照学校规定（教学工作量定额为相应岗位级别的50%，其它相同）执行。</w:t>
      </w:r>
      <w:bookmarkStart w:id="0" w:name="_GoBack"/>
      <w:bookmarkEnd w:id="0"/>
    </w:p>
    <w:p w:rsidR="00685B43" w:rsidRPr="00685B43" w:rsidRDefault="00685B43" w:rsidP="00685B43">
      <w:pPr>
        <w:pStyle w:val="1"/>
        <w:spacing w:before="0" w:beforeAutospacing="0" w:after="0" w:afterAutospacing="0" w:line="360" w:lineRule="auto"/>
        <w:ind w:firstLineChars="200" w:firstLine="480"/>
        <w:rPr>
          <w:b w:val="0"/>
          <w:sz w:val="24"/>
          <w:szCs w:val="24"/>
        </w:rPr>
      </w:pPr>
      <w:r w:rsidRPr="00685B43">
        <w:rPr>
          <w:rFonts w:hint="eastAsia"/>
          <w:b w:val="0"/>
          <w:sz w:val="24"/>
          <w:szCs w:val="24"/>
        </w:rPr>
        <w:t>11.教师某一方面额定工作量未完成部分可以用其他方面超额工作量按1:1冲抵。但只有保质保量完成学院安排的各项任务，</w:t>
      </w:r>
      <w:proofErr w:type="gramStart"/>
      <w:r w:rsidRPr="00685B43">
        <w:rPr>
          <w:rFonts w:hint="eastAsia"/>
          <w:b w:val="0"/>
          <w:sz w:val="24"/>
          <w:szCs w:val="24"/>
        </w:rPr>
        <w:t>且教学</w:t>
      </w:r>
      <w:proofErr w:type="gramEnd"/>
      <w:r w:rsidRPr="00685B43">
        <w:rPr>
          <w:rFonts w:hint="eastAsia"/>
          <w:b w:val="0"/>
          <w:sz w:val="24"/>
          <w:szCs w:val="24"/>
        </w:rPr>
        <w:t>工作量达到额定教学工作量的80%时，科研工作量必须超过额定工作量的50%时（如教学工作量达到额定工作量的150%，可以不受此规定限制），方可用其他方面超额考核工作量冲抵相应未完成的工作量。教学、科研和学科建设工作量规定及考核要求原则上按《江苏师范大学岗位设置与聘用办法（2016年修订）》（</w:t>
      </w:r>
      <w:bookmarkStart w:id="1" w:name="文件编号"/>
      <w:r w:rsidRPr="00685B43">
        <w:rPr>
          <w:rFonts w:hint="eastAsia"/>
          <w:b w:val="0"/>
          <w:sz w:val="24"/>
          <w:szCs w:val="24"/>
        </w:rPr>
        <w:t>苏师大发〔2016〕12</w:t>
      </w:r>
      <w:bookmarkEnd w:id="1"/>
      <w:r w:rsidRPr="00685B43">
        <w:rPr>
          <w:rFonts w:hint="eastAsia"/>
          <w:b w:val="0"/>
          <w:sz w:val="24"/>
          <w:szCs w:val="24"/>
        </w:rPr>
        <w:t>号）、《江苏师范大学科研工作量考核办法》（苏师大科[201</w:t>
      </w:r>
      <w:r w:rsidRPr="00685B43">
        <w:rPr>
          <w:b w:val="0"/>
          <w:sz w:val="24"/>
          <w:szCs w:val="24"/>
        </w:rPr>
        <w:t>4</w:t>
      </w:r>
      <w:r w:rsidRPr="00685B43">
        <w:rPr>
          <w:rFonts w:hint="eastAsia"/>
          <w:b w:val="0"/>
          <w:sz w:val="24"/>
          <w:szCs w:val="24"/>
        </w:rPr>
        <w:t>]</w:t>
      </w:r>
      <w:r w:rsidRPr="00685B43">
        <w:rPr>
          <w:b w:val="0"/>
          <w:sz w:val="24"/>
          <w:szCs w:val="24"/>
        </w:rPr>
        <w:t>2</w:t>
      </w:r>
      <w:r w:rsidRPr="00685B43">
        <w:rPr>
          <w:rFonts w:hint="eastAsia"/>
          <w:b w:val="0"/>
          <w:sz w:val="24"/>
          <w:szCs w:val="24"/>
        </w:rPr>
        <w:t>号）和《</w:t>
      </w:r>
      <w:r w:rsidRPr="00685B43">
        <w:rPr>
          <w:rFonts w:cs="Arial"/>
          <w:b w:val="0"/>
          <w:color w:val="000000"/>
          <w:sz w:val="24"/>
          <w:szCs w:val="24"/>
        </w:rPr>
        <w:t>江苏师范大学实施科研工作量考核及奖励的补充规定（试行）</w:t>
      </w:r>
      <w:r>
        <w:rPr>
          <w:rFonts w:cs="Arial" w:hint="eastAsia"/>
          <w:b w:val="0"/>
          <w:color w:val="000000"/>
          <w:sz w:val="24"/>
          <w:szCs w:val="24"/>
        </w:rPr>
        <w:t>》</w:t>
      </w:r>
      <w:r w:rsidRPr="00685B43">
        <w:rPr>
          <w:rFonts w:cs="Arial"/>
          <w:b w:val="0"/>
          <w:color w:val="000000"/>
          <w:sz w:val="24"/>
          <w:szCs w:val="24"/>
        </w:rPr>
        <w:t>（苏师大科</w:t>
      </w:r>
      <w:r>
        <w:rPr>
          <w:rFonts w:cs="Arial" w:hint="eastAsia"/>
          <w:b w:val="0"/>
          <w:color w:val="000000"/>
          <w:sz w:val="24"/>
          <w:szCs w:val="24"/>
        </w:rPr>
        <w:t>[</w:t>
      </w:r>
      <w:r w:rsidRPr="00685B43">
        <w:rPr>
          <w:rFonts w:cs="Arial"/>
          <w:b w:val="0"/>
          <w:color w:val="000000"/>
          <w:sz w:val="24"/>
          <w:szCs w:val="24"/>
        </w:rPr>
        <w:t>2016</w:t>
      </w:r>
      <w:r>
        <w:rPr>
          <w:rFonts w:cs="Arial" w:hint="eastAsia"/>
          <w:b w:val="0"/>
          <w:color w:val="000000"/>
          <w:sz w:val="24"/>
          <w:szCs w:val="24"/>
        </w:rPr>
        <w:t>]</w:t>
      </w:r>
      <w:r w:rsidRPr="00685B43">
        <w:rPr>
          <w:rFonts w:cs="Arial"/>
          <w:b w:val="0"/>
          <w:color w:val="000000"/>
          <w:sz w:val="24"/>
          <w:szCs w:val="24"/>
        </w:rPr>
        <w:t>2号）</w:t>
      </w:r>
      <w:r w:rsidRPr="00685B43">
        <w:rPr>
          <w:rFonts w:hint="eastAsia"/>
          <w:b w:val="0"/>
          <w:sz w:val="24"/>
          <w:szCs w:val="24"/>
        </w:rPr>
        <w:t>文件相关规定并结合学院实际情况执行。</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12.教职工考核量化标准按学校规定执行。</w:t>
      </w:r>
    </w:p>
    <w:p w:rsidR="00685B43" w:rsidRPr="00685B43" w:rsidRDefault="00685B43" w:rsidP="00685B43">
      <w:pPr>
        <w:pStyle w:val="a3"/>
        <w:adjustRightInd w:val="0"/>
        <w:snapToGrid w:val="0"/>
        <w:spacing w:before="0" w:beforeAutospacing="0" w:after="0" w:afterAutospacing="0"/>
        <w:ind w:firstLine="573"/>
        <w:rPr>
          <w:sz w:val="24"/>
          <w:szCs w:val="24"/>
        </w:rPr>
      </w:pPr>
      <w:r w:rsidRPr="00685B43">
        <w:rPr>
          <w:rFonts w:hint="eastAsia"/>
          <w:color w:val="548DD4"/>
          <w:sz w:val="24"/>
          <w:szCs w:val="24"/>
        </w:rPr>
        <w:t xml:space="preserve">     </w:t>
      </w:r>
    </w:p>
    <w:p w:rsidR="00685B43" w:rsidRPr="00685B43" w:rsidRDefault="00685B43" w:rsidP="00685B43">
      <w:pPr>
        <w:tabs>
          <w:tab w:val="left" w:pos="1620"/>
        </w:tabs>
        <w:spacing w:line="360" w:lineRule="auto"/>
        <w:jc w:val="right"/>
        <w:rPr>
          <w:rFonts w:ascii="宋体" w:hAnsi="宋体"/>
          <w:sz w:val="24"/>
        </w:rPr>
      </w:pPr>
      <w:r w:rsidRPr="00685B43">
        <w:rPr>
          <w:rFonts w:ascii="宋体" w:hAnsi="宋体" w:hint="eastAsia"/>
          <w:sz w:val="24"/>
        </w:rPr>
        <w:t xml:space="preserve">                                  </w:t>
      </w:r>
    </w:p>
    <w:p w:rsidR="00685B43" w:rsidRPr="00685B43" w:rsidRDefault="00685B43" w:rsidP="00685B43">
      <w:pPr>
        <w:tabs>
          <w:tab w:val="left" w:pos="1620"/>
        </w:tabs>
        <w:spacing w:line="360" w:lineRule="auto"/>
        <w:jc w:val="right"/>
        <w:rPr>
          <w:rFonts w:ascii="宋体" w:hAnsi="宋体"/>
          <w:sz w:val="24"/>
        </w:rPr>
      </w:pPr>
      <w:r w:rsidRPr="00685B43">
        <w:rPr>
          <w:rFonts w:ascii="宋体" w:hAnsi="宋体" w:hint="eastAsia"/>
          <w:sz w:val="24"/>
        </w:rPr>
        <w:t>化学</w:t>
      </w:r>
      <w:r>
        <w:rPr>
          <w:rFonts w:ascii="宋体" w:hAnsi="宋体" w:hint="eastAsia"/>
          <w:sz w:val="24"/>
        </w:rPr>
        <w:t>与材料科学</w:t>
      </w:r>
      <w:r w:rsidRPr="00685B43">
        <w:rPr>
          <w:rFonts w:ascii="宋体" w:hAnsi="宋体" w:hint="eastAsia"/>
          <w:sz w:val="24"/>
        </w:rPr>
        <w:t>学院</w:t>
      </w:r>
    </w:p>
    <w:p w:rsidR="00685B43" w:rsidRPr="00685B43" w:rsidRDefault="00685B43" w:rsidP="00685B43">
      <w:pPr>
        <w:tabs>
          <w:tab w:val="left" w:pos="1620"/>
        </w:tabs>
        <w:spacing w:line="360" w:lineRule="auto"/>
        <w:jc w:val="right"/>
        <w:rPr>
          <w:rFonts w:ascii="宋体" w:hAnsi="宋体"/>
          <w:b/>
          <w:sz w:val="24"/>
        </w:rPr>
      </w:pPr>
      <w:r w:rsidRPr="00685B43">
        <w:rPr>
          <w:rFonts w:ascii="宋体" w:hAnsi="宋体" w:hint="eastAsia"/>
          <w:sz w:val="24"/>
        </w:rPr>
        <w:t xml:space="preserve">                            201</w:t>
      </w:r>
      <w:r>
        <w:rPr>
          <w:rFonts w:ascii="宋体" w:hAnsi="宋体"/>
          <w:sz w:val="24"/>
        </w:rPr>
        <w:t>6</w:t>
      </w:r>
      <w:r w:rsidRPr="00685B43">
        <w:rPr>
          <w:rFonts w:ascii="宋体" w:hAnsi="宋体" w:cs="仿宋_GB2312" w:hint="eastAsia"/>
          <w:sz w:val="24"/>
        </w:rPr>
        <w:t>年12月2</w:t>
      </w:r>
      <w:r>
        <w:rPr>
          <w:rFonts w:ascii="宋体" w:hAnsi="宋体" w:cs="仿宋_GB2312"/>
          <w:sz w:val="24"/>
        </w:rPr>
        <w:t>0</w:t>
      </w:r>
      <w:r w:rsidRPr="00685B43">
        <w:rPr>
          <w:rFonts w:ascii="宋体" w:hAnsi="宋体" w:cs="仿宋_GB2312" w:hint="eastAsia"/>
          <w:sz w:val="24"/>
        </w:rPr>
        <w:t>日</w:t>
      </w:r>
    </w:p>
    <w:p w:rsidR="00685B43" w:rsidRPr="00685B43" w:rsidRDefault="00685B43" w:rsidP="00685B43">
      <w:pPr>
        <w:tabs>
          <w:tab w:val="left" w:pos="1620"/>
        </w:tabs>
        <w:spacing w:line="360" w:lineRule="auto"/>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b/>
          <w:sz w:val="24"/>
        </w:rPr>
      </w:pPr>
    </w:p>
    <w:p w:rsidR="00685B43" w:rsidRPr="00685B43" w:rsidRDefault="00685B43" w:rsidP="00685B43">
      <w:pPr>
        <w:tabs>
          <w:tab w:val="left" w:pos="1620"/>
        </w:tabs>
        <w:rPr>
          <w:rFonts w:ascii="宋体" w:hAnsi="宋体"/>
          <w:sz w:val="24"/>
        </w:rPr>
      </w:pPr>
      <w:r w:rsidRPr="00685B43">
        <w:rPr>
          <w:rFonts w:ascii="宋体" w:hAnsi="宋体" w:hint="eastAsia"/>
          <w:b/>
          <w:sz w:val="24"/>
        </w:rPr>
        <w:t>附</w:t>
      </w:r>
      <w:proofErr w:type="gramStart"/>
      <w:r w:rsidRPr="00685B43">
        <w:rPr>
          <w:rFonts w:ascii="宋体" w:hAnsi="宋体" w:hint="eastAsia"/>
          <w:b/>
          <w:sz w:val="24"/>
        </w:rPr>
        <w:t>一</w:t>
      </w:r>
      <w:proofErr w:type="gramEnd"/>
      <w:r w:rsidRPr="00685B43">
        <w:rPr>
          <w:rFonts w:ascii="宋体" w:hAnsi="宋体" w:hint="eastAsia"/>
          <w:b/>
          <w:sz w:val="24"/>
        </w:rPr>
        <w:t>：</w:t>
      </w:r>
      <w:r w:rsidRPr="00685B43">
        <w:rPr>
          <w:rFonts w:ascii="宋体" w:hAnsi="宋体" w:hint="eastAsia"/>
          <w:sz w:val="24"/>
        </w:rPr>
        <w:t>化学化工学院201</w:t>
      </w:r>
      <w:r>
        <w:rPr>
          <w:rFonts w:ascii="宋体" w:hAnsi="宋体"/>
          <w:sz w:val="24"/>
        </w:rPr>
        <w:t>7</w:t>
      </w:r>
      <w:r w:rsidRPr="00685B43">
        <w:rPr>
          <w:rFonts w:ascii="宋体" w:hAnsi="宋体" w:hint="eastAsia"/>
          <w:sz w:val="24"/>
        </w:rPr>
        <w:t>年度教职工考核工作领导小组名单</w:t>
      </w:r>
    </w:p>
    <w:p w:rsidR="00685B43" w:rsidRPr="00685B43" w:rsidRDefault="00685B43" w:rsidP="00685B43">
      <w:pPr>
        <w:tabs>
          <w:tab w:val="left" w:pos="1620"/>
        </w:tabs>
        <w:spacing w:line="800" w:lineRule="exact"/>
        <w:rPr>
          <w:rFonts w:ascii="宋体" w:hAnsi="宋体"/>
          <w:sz w:val="24"/>
        </w:rPr>
      </w:pPr>
      <w:r w:rsidRPr="00685B43">
        <w:rPr>
          <w:rFonts w:ascii="宋体" w:hAnsi="宋体" w:hint="eastAsia"/>
          <w:sz w:val="24"/>
        </w:rPr>
        <w:t>组  长：张  欣  屠树江</w:t>
      </w:r>
    </w:p>
    <w:p w:rsidR="00685B43" w:rsidRPr="00685B43" w:rsidRDefault="00685B43" w:rsidP="00685B43">
      <w:pPr>
        <w:tabs>
          <w:tab w:val="left" w:pos="1620"/>
        </w:tabs>
        <w:spacing w:line="800" w:lineRule="exact"/>
        <w:rPr>
          <w:rFonts w:ascii="宋体" w:hAnsi="宋体"/>
          <w:sz w:val="24"/>
        </w:rPr>
      </w:pPr>
      <w:r w:rsidRPr="00685B43">
        <w:rPr>
          <w:rFonts w:ascii="宋体" w:hAnsi="宋体" w:hint="eastAsia"/>
          <w:sz w:val="24"/>
        </w:rPr>
        <w:t xml:space="preserve">副组长：石  </w:t>
      </w:r>
      <w:proofErr w:type="gramStart"/>
      <w:r w:rsidRPr="00685B43">
        <w:rPr>
          <w:rFonts w:ascii="宋体" w:hAnsi="宋体" w:hint="eastAsia"/>
          <w:sz w:val="24"/>
        </w:rPr>
        <w:t>枫</w:t>
      </w:r>
      <w:proofErr w:type="gramEnd"/>
      <w:r w:rsidRPr="00685B43">
        <w:rPr>
          <w:rFonts w:ascii="宋体" w:hAnsi="宋体" w:hint="eastAsia"/>
          <w:sz w:val="24"/>
        </w:rPr>
        <w:t xml:space="preserve">  盖宏伟</w:t>
      </w:r>
    </w:p>
    <w:p w:rsidR="00685B43" w:rsidRPr="00685B43" w:rsidRDefault="00685B43" w:rsidP="00685B43">
      <w:pPr>
        <w:tabs>
          <w:tab w:val="left" w:pos="1620"/>
        </w:tabs>
        <w:spacing w:line="800" w:lineRule="exact"/>
        <w:rPr>
          <w:rFonts w:ascii="宋体" w:hAnsi="宋体"/>
          <w:sz w:val="24"/>
        </w:rPr>
      </w:pPr>
      <w:r w:rsidRPr="00685B43">
        <w:rPr>
          <w:rFonts w:ascii="宋体" w:hAnsi="宋体" w:hint="eastAsia"/>
          <w:sz w:val="24"/>
        </w:rPr>
        <w:t>成  员：汪家军  乔  亏   李广超   李秀玲  高礼久</w:t>
      </w:r>
    </w:p>
    <w:p w:rsidR="00685B43" w:rsidRPr="00685B43" w:rsidRDefault="00685B43" w:rsidP="00685B43">
      <w:pPr>
        <w:tabs>
          <w:tab w:val="left" w:pos="1620"/>
        </w:tabs>
        <w:spacing w:line="800" w:lineRule="exact"/>
        <w:rPr>
          <w:rFonts w:ascii="宋体" w:hAnsi="宋体"/>
          <w:sz w:val="24"/>
        </w:rPr>
      </w:pPr>
      <w:r w:rsidRPr="00685B43">
        <w:rPr>
          <w:rFonts w:ascii="宋体" w:hAnsi="宋体" w:hint="eastAsia"/>
          <w:sz w:val="24"/>
        </w:rPr>
        <w:t xml:space="preserve">        秦正龙  </w:t>
      </w:r>
      <w:proofErr w:type="gramStart"/>
      <w:r w:rsidRPr="00685B43">
        <w:rPr>
          <w:rFonts w:ascii="宋体" w:hAnsi="宋体" w:hint="eastAsia"/>
          <w:sz w:val="24"/>
        </w:rPr>
        <w:t>徐锁平</w:t>
      </w:r>
      <w:proofErr w:type="gramEnd"/>
      <w:r w:rsidRPr="00685B43">
        <w:rPr>
          <w:rFonts w:ascii="宋体" w:hAnsi="宋体" w:hint="eastAsia"/>
          <w:sz w:val="24"/>
        </w:rPr>
        <w:t xml:space="preserve">   孟庆华   张为超  卢菊生</w:t>
      </w:r>
    </w:p>
    <w:p w:rsidR="00685B43" w:rsidRPr="00685B43" w:rsidRDefault="00685B43" w:rsidP="00685B43">
      <w:pPr>
        <w:tabs>
          <w:tab w:val="left" w:pos="1620"/>
        </w:tabs>
        <w:spacing w:line="800" w:lineRule="exact"/>
        <w:rPr>
          <w:rFonts w:ascii="宋体" w:hAnsi="宋体"/>
          <w:sz w:val="24"/>
        </w:rPr>
      </w:pPr>
      <w:r w:rsidRPr="00685B43">
        <w:rPr>
          <w:rFonts w:ascii="宋体" w:hAnsi="宋体" w:hint="eastAsia"/>
          <w:sz w:val="24"/>
        </w:rPr>
        <w:t>联系人：</w:t>
      </w:r>
      <w:r>
        <w:rPr>
          <w:rFonts w:ascii="宋体" w:hAnsi="宋体" w:hint="eastAsia"/>
          <w:sz w:val="24"/>
        </w:rPr>
        <w:t>赵玉璋</w:t>
      </w:r>
    </w:p>
    <w:p w:rsidR="00685B43" w:rsidRPr="00685B43" w:rsidRDefault="00685B43" w:rsidP="00685B43">
      <w:pPr>
        <w:pStyle w:val="a3"/>
        <w:spacing w:before="0" w:beforeAutospacing="0" w:after="0" w:afterAutospacing="0"/>
        <w:rPr>
          <w:b/>
          <w:bCs/>
          <w:sz w:val="24"/>
          <w:szCs w:val="24"/>
        </w:rPr>
      </w:pPr>
      <w:r w:rsidRPr="00685B43">
        <w:rPr>
          <w:rFonts w:hint="eastAsia"/>
          <w:sz w:val="24"/>
          <w:szCs w:val="24"/>
        </w:rPr>
        <w:t xml:space="preserve">联系电话：83500063（8063）    </w:t>
      </w:r>
    </w:p>
    <w:p w:rsidR="00685B43" w:rsidRPr="00685B43" w:rsidRDefault="00685B43" w:rsidP="00685B43">
      <w:pPr>
        <w:pStyle w:val="a3"/>
        <w:spacing w:before="0" w:beforeAutospacing="0" w:after="0" w:afterAutospacing="0"/>
        <w:rPr>
          <w:b/>
          <w:bCs/>
          <w:sz w:val="24"/>
          <w:szCs w:val="24"/>
        </w:rPr>
      </w:pPr>
    </w:p>
    <w:p w:rsidR="00685B43" w:rsidRPr="00685B43" w:rsidRDefault="00685B43" w:rsidP="00685B43">
      <w:pPr>
        <w:pStyle w:val="a3"/>
        <w:spacing w:before="0" w:beforeAutospacing="0" w:after="0" w:afterAutospacing="0"/>
        <w:rPr>
          <w:b/>
          <w:bCs/>
          <w:sz w:val="24"/>
          <w:szCs w:val="24"/>
        </w:rPr>
      </w:pPr>
      <w:r w:rsidRPr="00685B43">
        <w:rPr>
          <w:rFonts w:hint="eastAsia"/>
          <w:b/>
          <w:bCs/>
          <w:sz w:val="24"/>
          <w:szCs w:val="24"/>
        </w:rPr>
        <w:t>附二：教职工考核量化标准</w:t>
      </w:r>
    </w:p>
    <w:p w:rsidR="00685B43" w:rsidRPr="00685B43" w:rsidRDefault="00685B43" w:rsidP="00685B43">
      <w:pPr>
        <w:pStyle w:val="a3"/>
        <w:spacing w:before="0" w:beforeAutospacing="0" w:after="0" w:afterAutospacing="0"/>
        <w:rPr>
          <w:b/>
          <w:bCs/>
          <w:sz w:val="24"/>
          <w:szCs w:val="24"/>
        </w:rPr>
      </w:pPr>
    </w:p>
    <w:p w:rsidR="00685B43" w:rsidRPr="00685B43" w:rsidRDefault="00685B43" w:rsidP="00685B43">
      <w:pPr>
        <w:pStyle w:val="a3"/>
        <w:spacing w:before="0" w:beforeAutospacing="0" w:after="0" w:afterAutospacing="0"/>
        <w:ind w:left="555"/>
        <w:rPr>
          <w:b/>
          <w:bCs/>
          <w:sz w:val="24"/>
          <w:szCs w:val="24"/>
        </w:rPr>
      </w:pPr>
      <w:r w:rsidRPr="00685B43">
        <w:rPr>
          <w:rFonts w:hint="eastAsia"/>
          <w:b/>
          <w:bCs/>
          <w:sz w:val="24"/>
          <w:szCs w:val="24"/>
        </w:rPr>
        <w:t xml:space="preserve">一、学院副处级干部、科级及以下干部考核量化标准 </w:t>
      </w:r>
    </w:p>
    <w:p w:rsidR="00685B43" w:rsidRPr="00685B43" w:rsidRDefault="00685B43" w:rsidP="00685B43">
      <w:pPr>
        <w:pStyle w:val="a3"/>
        <w:spacing w:before="0" w:beforeAutospacing="0" w:after="0" w:afterAutospacing="0"/>
        <w:rPr>
          <w:sz w:val="24"/>
          <w:szCs w:val="24"/>
        </w:rPr>
      </w:pPr>
      <w:r w:rsidRPr="00685B43">
        <w:rPr>
          <w:rFonts w:hint="eastAsia"/>
          <w:sz w:val="24"/>
          <w:szCs w:val="24"/>
        </w:rPr>
        <w:t xml:space="preserve">　   （一）群众测评（50分）：在教职工会议上述职测评</w:t>
      </w:r>
    </w:p>
    <w:p w:rsidR="00685B43" w:rsidRPr="00685B43" w:rsidRDefault="00685B43" w:rsidP="00685B43">
      <w:pPr>
        <w:pStyle w:val="a3"/>
        <w:spacing w:before="0" w:beforeAutospacing="0" w:after="0" w:afterAutospacing="0"/>
        <w:rPr>
          <w:sz w:val="24"/>
          <w:szCs w:val="24"/>
        </w:rPr>
      </w:pPr>
      <w:r w:rsidRPr="00685B43">
        <w:rPr>
          <w:rFonts w:hint="eastAsia"/>
          <w:b/>
          <w:bCs/>
          <w:sz w:val="24"/>
          <w:szCs w:val="24"/>
        </w:rPr>
        <w:t xml:space="preserve">　 　</w:t>
      </w:r>
      <w:r w:rsidRPr="00685B43">
        <w:rPr>
          <w:rFonts w:hint="eastAsia"/>
          <w:bCs/>
          <w:sz w:val="24"/>
          <w:szCs w:val="24"/>
        </w:rPr>
        <w:t>（二）</w:t>
      </w:r>
      <w:r w:rsidRPr="00685B43">
        <w:rPr>
          <w:rFonts w:hint="eastAsia"/>
          <w:sz w:val="24"/>
          <w:szCs w:val="24"/>
        </w:rPr>
        <w:t>学院领导考核（25分）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（三）考核工作领导小组考核（23分）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（四）工作研究成果（2分）</w:t>
      </w:r>
    </w:p>
    <w:p w:rsidR="00685B43" w:rsidRPr="00685B43" w:rsidRDefault="00685B43" w:rsidP="00685B43">
      <w:pPr>
        <w:pStyle w:val="a3"/>
        <w:spacing w:before="0" w:beforeAutospacing="0" w:after="0" w:afterAutospacing="0"/>
        <w:ind w:firstLineChars="199" w:firstLine="479"/>
        <w:rPr>
          <w:b/>
          <w:bCs/>
          <w:sz w:val="24"/>
          <w:szCs w:val="24"/>
        </w:rPr>
      </w:pPr>
      <w:r w:rsidRPr="00685B43">
        <w:rPr>
          <w:rFonts w:hint="eastAsia"/>
          <w:b/>
          <w:bCs/>
          <w:sz w:val="24"/>
          <w:szCs w:val="24"/>
        </w:rPr>
        <w:t>二、教学科研岗位人员年度考核量化标准：</w:t>
      </w:r>
    </w:p>
    <w:p w:rsidR="00685B43" w:rsidRPr="00685B43" w:rsidRDefault="00685B43" w:rsidP="00685B43">
      <w:pPr>
        <w:pStyle w:val="a3"/>
        <w:spacing w:before="0" w:beforeAutospacing="0" w:after="0" w:afterAutospacing="0"/>
        <w:ind w:firstLine="570"/>
        <w:rPr>
          <w:sz w:val="24"/>
          <w:szCs w:val="24"/>
        </w:rPr>
      </w:pPr>
      <w:r w:rsidRPr="00685B43">
        <w:rPr>
          <w:rFonts w:hint="eastAsia"/>
          <w:sz w:val="24"/>
          <w:szCs w:val="24"/>
        </w:rPr>
        <w:t>（一）群众考核(20分)：在支部内述职，根据岗位职责，从完成规定的教学和科研工作量、参加集体活动、教学态度、教书育人等方面综合考虑。</w:t>
      </w:r>
    </w:p>
    <w:p w:rsidR="00685B43" w:rsidRPr="00685B43" w:rsidRDefault="00685B43" w:rsidP="00685B43">
      <w:pPr>
        <w:pStyle w:val="a3"/>
        <w:adjustRightInd w:val="0"/>
        <w:snapToGrid w:val="0"/>
        <w:spacing w:before="0" w:beforeAutospacing="0" w:after="0" w:afterAutospacing="0" w:line="400" w:lineRule="exact"/>
        <w:ind w:firstLineChars="200" w:firstLine="480"/>
        <w:rPr>
          <w:sz w:val="24"/>
          <w:szCs w:val="24"/>
        </w:rPr>
      </w:pPr>
      <w:r w:rsidRPr="00685B43">
        <w:rPr>
          <w:rFonts w:hint="eastAsia"/>
          <w:color w:val="auto"/>
          <w:sz w:val="24"/>
          <w:szCs w:val="24"/>
        </w:rPr>
        <w:t>（二）教学态度考核（10分）：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系主任或</w:t>
      </w:r>
      <w:r w:rsidR="00B1217E">
        <w:rPr>
          <w:rFonts w:hint="eastAsia"/>
          <w:color w:val="auto"/>
          <w:sz w:val="24"/>
          <w:szCs w:val="24"/>
        </w:rPr>
        <w:t>教研室主任</w:t>
      </w:r>
      <w:r w:rsidRPr="00685B43">
        <w:rPr>
          <w:rFonts w:hint="eastAsia"/>
          <w:color w:val="auto"/>
          <w:sz w:val="24"/>
          <w:szCs w:val="24"/>
        </w:rPr>
        <w:t>视教师积极承担教学任务、备课、辅导、作业批改的情况进行评分，最高10分，最低2分；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（三）考核工作领导小组考核(70分)：</w:t>
      </w:r>
    </w:p>
    <w:p w:rsidR="00685B43" w:rsidRPr="00685B43" w:rsidRDefault="00685B43" w:rsidP="00685B43">
      <w:pPr>
        <w:pStyle w:val="a3"/>
        <w:spacing w:before="0" w:beforeAutospacing="0" w:after="0" w:afterAutospacing="0"/>
        <w:ind w:firstLine="480"/>
        <w:rPr>
          <w:dstrike/>
          <w:color w:val="auto"/>
          <w:sz w:val="24"/>
          <w:szCs w:val="24"/>
        </w:rPr>
      </w:pPr>
      <w:r w:rsidRPr="00685B43">
        <w:rPr>
          <w:rFonts w:hint="eastAsia"/>
          <w:color w:val="auto"/>
          <w:sz w:val="24"/>
          <w:szCs w:val="24"/>
        </w:rPr>
        <w:t>1. 教学工作量(30分)：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（1）工作量达到或超过定额的，得分为30分。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（2）工作量超过67%但未达到定额，基本分25分；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（3）工作量达到50%至67%的，基本分为20分；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lastRenderedPageBreak/>
        <w:t>（4）工作量达到定额的50%，基本分为15分；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（5）工作量未达到定额的50%，根据具体情况酌情给予得分，一般不超过15分。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 教学质量（10分）</w:t>
      </w:r>
    </w:p>
    <w:p w:rsidR="00685B43" w:rsidRPr="00685B43" w:rsidRDefault="00685B43" w:rsidP="00685B43">
      <w:pPr>
        <w:pStyle w:val="a3"/>
        <w:spacing w:before="0" w:beforeAutospacing="0" w:after="0" w:afterAutospacing="0"/>
        <w:ind w:firstLineChars="200" w:firstLine="482"/>
        <w:rPr>
          <w:b/>
          <w:color w:val="auto"/>
          <w:sz w:val="24"/>
          <w:szCs w:val="24"/>
        </w:rPr>
      </w:pPr>
      <w:r w:rsidRPr="00685B43">
        <w:rPr>
          <w:rFonts w:hint="eastAsia"/>
          <w:b/>
          <w:color w:val="auto"/>
          <w:sz w:val="24"/>
          <w:szCs w:val="24"/>
        </w:rPr>
        <w:t>（</w:t>
      </w:r>
      <w:r w:rsidRPr="00685B43">
        <w:rPr>
          <w:rFonts w:hint="eastAsia"/>
          <w:color w:val="auto"/>
          <w:sz w:val="24"/>
          <w:szCs w:val="24"/>
        </w:rPr>
        <w:t>1） 学生评教（5分）：平均成绩在90分及以上得5分、80至89分得4分、80分以下得2分；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 校督导组听课（5分）：平均成绩在80分及以上得5分、70至79分得4分、60至69分得3分、60分以下不得分；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（3）如教学方面被通报批评，则该项为0分。</w:t>
      </w:r>
    </w:p>
    <w:p w:rsidR="00685B43" w:rsidRPr="00685B43" w:rsidRDefault="00685B43" w:rsidP="00685B43">
      <w:pPr>
        <w:pStyle w:val="a3"/>
        <w:spacing w:before="0" w:beforeAutospacing="0" w:after="0" w:afterAutospacing="0"/>
        <w:ind w:firstLineChars="198" w:firstLine="475"/>
        <w:rPr>
          <w:dstrike/>
          <w:color w:val="auto"/>
          <w:sz w:val="24"/>
          <w:szCs w:val="24"/>
        </w:rPr>
      </w:pPr>
      <w:r w:rsidRPr="00685B43">
        <w:rPr>
          <w:rFonts w:hint="eastAsia"/>
          <w:color w:val="auto"/>
          <w:sz w:val="24"/>
          <w:szCs w:val="24"/>
        </w:rPr>
        <w:t>3. 科研工作量（25分）：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（1）工作量达到或超过定额的，得分为25分。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（2）工作量超过67%但未达到定额，基本分为20分；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（3）工作量达到50%至67%的，基本分为15分；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（4）工作量达到定额的50%，基本分为10分；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（5）工作量未达到定额的50%，根据具体情况酌情给分，一般不超过10分。</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4.公共服务（5分）：以年度公共服务20小时为满分，酌情给分。</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（1）指导学生参加各类学科、专业竞赛；</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（2）担任兼职辅导员或班主任、学生党支部书记、各类学生导师（经学院正式确认）、学生社团的指导教师等，并能够积极履行职责；</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（3）担任教工党支部委员、基层工会小组成员、青年教师导师（经学院正式确认），并能够积极履行职责；</w:t>
      </w:r>
    </w:p>
    <w:p w:rsidR="00685B43" w:rsidRPr="00685B43" w:rsidRDefault="00685B43" w:rsidP="00685B43">
      <w:pPr>
        <w:pStyle w:val="a3"/>
        <w:spacing w:before="0" w:beforeAutospacing="0" w:after="0" w:afterAutospacing="0"/>
        <w:ind w:firstLineChars="200" w:firstLine="480"/>
        <w:rPr>
          <w:color w:val="auto"/>
          <w:sz w:val="24"/>
          <w:szCs w:val="24"/>
        </w:rPr>
      </w:pPr>
      <w:r w:rsidRPr="00685B43">
        <w:rPr>
          <w:rFonts w:hint="eastAsia"/>
          <w:color w:val="auto"/>
          <w:sz w:val="24"/>
          <w:szCs w:val="24"/>
        </w:rPr>
        <w:t>（4）为地方经济建设、文化事业发展、社会安定工作做出一定贡献，加入合法的社会团体并积极履行职责，利用自身专业特长为市民开设讲座或指导民间组织活动，积极参加社会服务活动等。</w:t>
      </w:r>
    </w:p>
    <w:p w:rsidR="00685B43" w:rsidRPr="00685B43" w:rsidRDefault="00685B43" w:rsidP="00685B43">
      <w:pPr>
        <w:pStyle w:val="a3"/>
        <w:spacing w:before="0" w:beforeAutospacing="0" w:after="0" w:afterAutospacing="0"/>
        <w:ind w:firstLine="480"/>
        <w:rPr>
          <w:color w:val="auto"/>
          <w:sz w:val="24"/>
          <w:szCs w:val="24"/>
        </w:rPr>
      </w:pPr>
      <w:r w:rsidRPr="00685B43">
        <w:rPr>
          <w:rFonts w:hint="eastAsia"/>
          <w:color w:val="auto"/>
          <w:sz w:val="24"/>
          <w:szCs w:val="24"/>
        </w:rPr>
        <w:t>（四）“双肩挑”人员教学工作量定额为相应岗位级别的50%，科研工作量、教学质量、教学态度、社会服务的要求与其他专任教师相同。</w:t>
      </w:r>
    </w:p>
    <w:p w:rsidR="00685B43" w:rsidRPr="00685B43" w:rsidRDefault="00685B43">
      <w:pPr>
        <w:rPr>
          <w:rFonts w:ascii="宋体" w:hAnsi="宋体"/>
          <w:sz w:val="24"/>
        </w:rPr>
      </w:pPr>
    </w:p>
    <w:sectPr w:rsidR="00685B43" w:rsidRPr="00685B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EC" w:rsidRDefault="004455EC" w:rsidP="0001416C">
      <w:r>
        <w:separator/>
      </w:r>
    </w:p>
  </w:endnote>
  <w:endnote w:type="continuationSeparator" w:id="0">
    <w:p w:rsidR="004455EC" w:rsidRDefault="004455EC" w:rsidP="0001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EC" w:rsidRDefault="004455EC" w:rsidP="0001416C">
      <w:r>
        <w:separator/>
      </w:r>
    </w:p>
  </w:footnote>
  <w:footnote w:type="continuationSeparator" w:id="0">
    <w:p w:rsidR="004455EC" w:rsidRDefault="004455EC" w:rsidP="0001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43"/>
    <w:rsid w:val="0001416C"/>
    <w:rsid w:val="004455EC"/>
    <w:rsid w:val="00685B43"/>
    <w:rsid w:val="00A10843"/>
    <w:rsid w:val="00B1217E"/>
    <w:rsid w:val="00D34992"/>
    <w:rsid w:val="00F82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85B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5B43"/>
    <w:pPr>
      <w:widowControl/>
      <w:spacing w:before="100" w:beforeAutospacing="1" w:after="100" w:afterAutospacing="1" w:line="360" w:lineRule="auto"/>
      <w:jc w:val="left"/>
    </w:pPr>
    <w:rPr>
      <w:rFonts w:ascii="宋体" w:hAnsi="宋体" w:cs="宋体"/>
      <w:color w:val="000000"/>
      <w:kern w:val="0"/>
      <w:sz w:val="18"/>
      <w:szCs w:val="18"/>
    </w:rPr>
  </w:style>
  <w:style w:type="character" w:customStyle="1" w:styleId="1Char">
    <w:name w:val="标题 1 Char"/>
    <w:basedOn w:val="a0"/>
    <w:link w:val="1"/>
    <w:uiPriority w:val="9"/>
    <w:rsid w:val="00685B43"/>
    <w:rPr>
      <w:rFonts w:ascii="宋体" w:eastAsia="宋体" w:hAnsi="宋体" w:cs="宋体"/>
      <w:b/>
      <w:bCs/>
      <w:kern w:val="36"/>
      <w:sz w:val="48"/>
      <w:szCs w:val="48"/>
    </w:rPr>
  </w:style>
  <w:style w:type="character" w:customStyle="1" w:styleId="articletitle">
    <w:name w:val="article_title"/>
    <w:basedOn w:val="a0"/>
    <w:rsid w:val="00685B43"/>
  </w:style>
  <w:style w:type="paragraph" w:styleId="a4">
    <w:name w:val="header"/>
    <w:basedOn w:val="a"/>
    <w:link w:val="Char"/>
    <w:uiPriority w:val="99"/>
    <w:unhideWhenUsed/>
    <w:rsid w:val="0001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6C"/>
    <w:rPr>
      <w:rFonts w:ascii="Times New Roman" w:eastAsia="宋体" w:hAnsi="Times New Roman" w:cs="Times New Roman"/>
      <w:sz w:val="18"/>
      <w:szCs w:val="18"/>
    </w:rPr>
  </w:style>
  <w:style w:type="paragraph" w:styleId="a5">
    <w:name w:val="footer"/>
    <w:basedOn w:val="a"/>
    <w:link w:val="Char0"/>
    <w:uiPriority w:val="99"/>
    <w:unhideWhenUsed/>
    <w:rsid w:val="0001416C"/>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6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4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685B4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5B43"/>
    <w:pPr>
      <w:widowControl/>
      <w:spacing w:before="100" w:beforeAutospacing="1" w:after="100" w:afterAutospacing="1" w:line="360" w:lineRule="auto"/>
      <w:jc w:val="left"/>
    </w:pPr>
    <w:rPr>
      <w:rFonts w:ascii="宋体" w:hAnsi="宋体" w:cs="宋体"/>
      <w:color w:val="000000"/>
      <w:kern w:val="0"/>
      <w:sz w:val="18"/>
      <w:szCs w:val="18"/>
    </w:rPr>
  </w:style>
  <w:style w:type="character" w:customStyle="1" w:styleId="1Char">
    <w:name w:val="标题 1 Char"/>
    <w:basedOn w:val="a0"/>
    <w:link w:val="1"/>
    <w:uiPriority w:val="9"/>
    <w:rsid w:val="00685B43"/>
    <w:rPr>
      <w:rFonts w:ascii="宋体" w:eastAsia="宋体" w:hAnsi="宋体" w:cs="宋体"/>
      <w:b/>
      <w:bCs/>
      <w:kern w:val="36"/>
      <w:sz w:val="48"/>
      <w:szCs w:val="48"/>
    </w:rPr>
  </w:style>
  <w:style w:type="character" w:customStyle="1" w:styleId="articletitle">
    <w:name w:val="article_title"/>
    <w:basedOn w:val="a0"/>
    <w:rsid w:val="00685B43"/>
  </w:style>
  <w:style w:type="paragraph" w:styleId="a4">
    <w:name w:val="header"/>
    <w:basedOn w:val="a"/>
    <w:link w:val="Char"/>
    <w:uiPriority w:val="99"/>
    <w:unhideWhenUsed/>
    <w:rsid w:val="00014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416C"/>
    <w:rPr>
      <w:rFonts w:ascii="Times New Roman" w:eastAsia="宋体" w:hAnsi="Times New Roman" w:cs="Times New Roman"/>
      <w:sz w:val="18"/>
      <w:szCs w:val="18"/>
    </w:rPr>
  </w:style>
  <w:style w:type="paragraph" w:styleId="a5">
    <w:name w:val="footer"/>
    <w:basedOn w:val="a"/>
    <w:link w:val="Char0"/>
    <w:uiPriority w:val="99"/>
    <w:unhideWhenUsed/>
    <w:rsid w:val="0001416C"/>
    <w:pPr>
      <w:tabs>
        <w:tab w:val="center" w:pos="4153"/>
        <w:tab w:val="right" w:pos="8306"/>
      </w:tabs>
      <w:snapToGrid w:val="0"/>
      <w:jc w:val="left"/>
    </w:pPr>
    <w:rPr>
      <w:sz w:val="18"/>
      <w:szCs w:val="18"/>
    </w:rPr>
  </w:style>
  <w:style w:type="character" w:customStyle="1" w:styleId="Char0">
    <w:name w:val="页脚 Char"/>
    <w:basedOn w:val="a0"/>
    <w:link w:val="a5"/>
    <w:uiPriority w:val="99"/>
    <w:rsid w:val="0001416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7113">
      <w:bodyDiv w:val="1"/>
      <w:marLeft w:val="0"/>
      <w:marRight w:val="0"/>
      <w:marTop w:val="0"/>
      <w:marBottom w:val="0"/>
      <w:divBdr>
        <w:top w:val="none" w:sz="0" w:space="0" w:color="auto"/>
        <w:left w:val="none" w:sz="0" w:space="0" w:color="auto"/>
        <w:bottom w:val="none" w:sz="0" w:space="0" w:color="auto"/>
        <w:right w:val="none" w:sz="0" w:space="0" w:color="auto"/>
      </w:divBdr>
    </w:div>
    <w:div w:id="20676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c:creator>
  <cp:keywords/>
  <dc:description/>
  <cp:lastModifiedBy>Administrator</cp:lastModifiedBy>
  <cp:revision>4</cp:revision>
  <dcterms:created xsi:type="dcterms:W3CDTF">2017-12-20T00:28:00Z</dcterms:created>
  <dcterms:modified xsi:type="dcterms:W3CDTF">2018-11-28T13:12:00Z</dcterms:modified>
</cp:coreProperties>
</file>